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E7CA" w14:textId="57FA7640" w:rsidR="00E54E06" w:rsidRPr="003132FF" w:rsidRDefault="002872F0" w:rsidP="00E54E06">
      <w:pPr>
        <w:jc w:val="center"/>
        <w:rPr>
          <w:rFonts w:ascii="Tw Cen MT" w:hAnsi="Tw Cen MT"/>
          <w:b/>
          <w:sz w:val="52"/>
          <w:szCs w:val="52"/>
        </w:rPr>
      </w:pPr>
      <w:r>
        <w:rPr>
          <w:rFonts w:ascii="Tw Cen MT" w:hAnsi="Tw Cen MT"/>
          <w:b/>
          <w:sz w:val="52"/>
          <w:szCs w:val="52"/>
        </w:rPr>
        <w:t>201</w:t>
      </w:r>
      <w:r w:rsidR="00C74C60">
        <w:rPr>
          <w:rFonts w:ascii="Tw Cen MT" w:hAnsi="Tw Cen MT"/>
          <w:b/>
          <w:sz w:val="52"/>
          <w:szCs w:val="52"/>
        </w:rPr>
        <w:t>9</w:t>
      </w:r>
      <w:r>
        <w:rPr>
          <w:rFonts w:ascii="Tw Cen MT" w:hAnsi="Tw Cen MT"/>
          <w:b/>
          <w:sz w:val="52"/>
          <w:szCs w:val="52"/>
        </w:rPr>
        <w:t xml:space="preserve"> Michigan Personal Finance Challenge</w:t>
      </w:r>
    </w:p>
    <w:p w14:paraId="7B1EC5CF" w14:textId="63DA8A00" w:rsidR="00E54E06" w:rsidRPr="002872F0" w:rsidRDefault="00E54E06" w:rsidP="002872F0">
      <w:pPr>
        <w:jc w:val="center"/>
        <w:rPr>
          <w:rFonts w:ascii="Tw Cen MT" w:hAnsi="Tw Cen MT"/>
          <w:b/>
          <w:sz w:val="36"/>
          <w:szCs w:val="36"/>
        </w:rPr>
      </w:pPr>
      <w:r w:rsidRPr="003132FF">
        <w:rPr>
          <w:rFonts w:ascii="Tw Cen MT" w:hAnsi="Tw Cen MT"/>
          <w:b/>
          <w:sz w:val="36"/>
          <w:szCs w:val="36"/>
        </w:rPr>
        <w:t>JUDGING MATERIALS</w:t>
      </w:r>
    </w:p>
    <w:p w14:paraId="66979ECB" w14:textId="77777777" w:rsidR="00E54E06" w:rsidRPr="003132FF" w:rsidRDefault="00E54E06" w:rsidP="00E54E06">
      <w:pPr>
        <w:rPr>
          <w:rFonts w:ascii="Tw Cen MT" w:hAnsi="Tw Cen MT"/>
          <w:b/>
          <w:i/>
        </w:rPr>
      </w:pPr>
      <w:r w:rsidRPr="003132FF">
        <w:rPr>
          <w:rFonts w:ascii="Tw Cen MT" w:hAnsi="Tw Cen MT"/>
          <w:b/>
          <w:i/>
        </w:rPr>
        <w:t>Suggested examples for judges to be watching for.</w:t>
      </w:r>
    </w:p>
    <w:p w14:paraId="61B3B0AE" w14:textId="77777777" w:rsidR="00E54E06" w:rsidRPr="003132FF" w:rsidRDefault="00E54E06" w:rsidP="00E54E06">
      <w:pPr>
        <w:rPr>
          <w:rFonts w:ascii="Tw Cen MT" w:hAnsi="Tw Cen MT"/>
          <w:sz w:val="22"/>
          <w:szCs w:val="22"/>
        </w:rPr>
      </w:pPr>
    </w:p>
    <w:p w14:paraId="04A08475" w14:textId="77777777" w:rsidR="002872F0" w:rsidRPr="003132FF" w:rsidRDefault="002872F0" w:rsidP="002872F0">
      <w:pPr>
        <w:rPr>
          <w:rFonts w:ascii="Tw Cen MT" w:hAnsi="Tw Cen MT"/>
          <w:b/>
          <w:sz w:val="22"/>
          <w:szCs w:val="22"/>
        </w:rPr>
      </w:pPr>
      <w:r w:rsidRPr="003132FF">
        <w:rPr>
          <w:rFonts w:ascii="Tw Cen MT" w:hAnsi="Tw Cen MT"/>
          <w:b/>
          <w:sz w:val="22"/>
          <w:szCs w:val="22"/>
        </w:rPr>
        <w:t>SAVINGS</w:t>
      </w:r>
    </w:p>
    <w:p w14:paraId="1D064197" w14:textId="7CFD5D92" w:rsidR="002872F0" w:rsidRDefault="002872F0" w:rsidP="002872F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Diversify </w:t>
      </w:r>
      <w:r w:rsidR="00376237">
        <w:rPr>
          <w:rFonts w:ascii="Tw Cen MT" w:hAnsi="Tw Cen MT"/>
          <w:sz w:val="22"/>
          <w:szCs w:val="22"/>
        </w:rPr>
        <w:t>Heidi’s 401(k)</w:t>
      </w:r>
      <w:r w:rsidR="00E2195D">
        <w:rPr>
          <w:rFonts w:ascii="Tw Cen MT" w:hAnsi="Tw Cen MT"/>
          <w:sz w:val="22"/>
          <w:szCs w:val="22"/>
        </w:rPr>
        <w:t xml:space="preserve"> since she is currently in only 1 narrow sector-focused mutual fund. Perhaps they show the strength of investing in an index fund.</w:t>
      </w:r>
    </w:p>
    <w:p w14:paraId="140F0378" w14:textId="765DAAE7" w:rsidR="002872F0" w:rsidRDefault="002872F0" w:rsidP="002872F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Increase contribution to Marissa’s 40</w:t>
      </w:r>
      <w:r w:rsidR="00376237">
        <w:rPr>
          <w:rFonts w:ascii="Tw Cen MT" w:hAnsi="Tw Cen MT"/>
          <w:sz w:val="22"/>
          <w:szCs w:val="22"/>
        </w:rPr>
        <w:t>1</w:t>
      </w:r>
      <w:r>
        <w:rPr>
          <w:rFonts w:ascii="Tw Cen MT" w:hAnsi="Tw Cen MT"/>
          <w:sz w:val="22"/>
          <w:szCs w:val="22"/>
        </w:rPr>
        <w:t>(</w:t>
      </w:r>
      <w:r w:rsidR="00376237">
        <w:rPr>
          <w:rFonts w:ascii="Tw Cen MT" w:hAnsi="Tw Cen MT"/>
          <w:sz w:val="22"/>
          <w:szCs w:val="22"/>
        </w:rPr>
        <w:t>k</w:t>
      </w:r>
      <w:r>
        <w:rPr>
          <w:rFonts w:ascii="Tw Cen MT" w:hAnsi="Tw Cen MT"/>
          <w:sz w:val="22"/>
          <w:szCs w:val="22"/>
        </w:rPr>
        <w:t xml:space="preserve">) from </w:t>
      </w:r>
      <w:r w:rsidR="00E2195D">
        <w:rPr>
          <w:rFonts w:ascii="Tw Cen MT" w:hAnsi="Tw Cen MT"/>
          <w:sz w:val="22"/>
          <w:szCs w:val="22"/>
        </w:rPr>
        <w:t>3</w:t>
      </w:r>
      <w:r>
        <w:rPr>
          <w:rFonts w:ascii="Tw Cen MT" w:hAnsi="Tw Cen MT"/>
          <w:sz w:val="22"/>
          <w:szCs w:val="22"/>
        </w:rPr>
        <w:t xml:space="preserve">% to </w:t>
      </w:r>
      <w:r w:rsidR="00E2195D">
        <w:rPr>
          <w:rFonts w:ascii="Tw Cen MT" w:hAnsi="Tw Cen MT"/>
          <w:sz w:val="22"/>
          <w:szCs w:val="22"/>
        </w:rPr>
        <w:t>5</w:t>
      </w:r>
      <w:r>
        <w:rPr>
          <w:rFonts w:ascii="Tw Cen MT" w:hAnsi="Tw Cen MT"/>
          <w:sz w:val="22"/>
          <w:szCs w:val="22"/>
        </w:rPr>
        <w:t>%</w:t>
      </w:r>
      <w:r w:rsidR="00E2195D">
        <w:rPr>
          <w:rFonts w:ascii="Tw Cen MT" w:hAnsi="Tw Cen MT"/>
          <w:sz w:val="22"/>
          <w:szCs w:val="22"/>
        </w:rPr>
        <w:t xml:space="preserve"> to get the full match from her employer.</w:t>
      </w:r>
    </w:p>
    <w:p w14:paraId="1F04BC42" w14:textId="18127388" w:rsidR="002872F0" w:rsidRDefault="002872F0" w:rsidP="002872F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Have </w:t>
      </w:r>
      <w:r w:rsidR="00E2195D">
        <w:rPr>
          <w:rFonts w:ascii="Tw Cen MT" w:hAnsi="Tw Cen MT"/>
          <w:sz w:val="22"/>
          <w:szCs w:val="22"/>
        </w:rPr>
        <w:t>Heidi</w:t>
      </w:r>
      <w:r>
        <w:rPr>
          <w:rFonts w:ascii="Tw Cen MT" w:hAnsi="Tw Cen MT"/>
          <w:sz w:val="22"/>
          <w:szCs w:val="22"/>
        </w:rPr>
        <w:t xml:space="preserve"> contribute to a Roth IRA </w:t>
      </w:r>
      <w:r w:rsidR="00E2195D">
        <w:rPr>
          <w:rFonts w:ascii="Tw Cen MT" w:hAnsi="Tw Cen MT"/>
          <w:sz w:val="22"/>
          <w:szCs w:val="22"/>
        </w:rPr>
        <w:t>up to the $6,000 maximum which would put her around 15% invested for retirement.</w:t>
      </w:r>
    </w:p>
    <w:p w14:paraId="13B6E328" w14:textId="77777777" w:rsidR="002872F0" w:rsidRDefault="002872F0" w:rsidP="002872F0">
      <w:pPr>
        <w:rPr>
          <w:rFonts w:ascii="Tw Cen MT" w:hAnsi="Tw Cen MT"/>
          <w:sz w:val="22"/>
          <w:szCs w:val="22"/>
        </w:rPr>
      </w:pPr>
    </w:p>
    <w:p w14:paraId="39514C2A" w14:textId="135D7707" w:rsidR="00E2195D" w:rsidRDefault="00E2195D" w:rsidP="002872F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Increase the aggressiveness of investments in Shawn’s mutual fund. Get out of the bond mutual fund and take more </w:t>
      </w:r>
      <w:proofErr w:type="gramStart"/>
      <w:r>
        <w:rPr>
          <w:rFonts w:ascii="Tw Cen MT" w:hAnsi="Tw Cen MT"/>
          <w:sz w:val="22"/>
          <w:szCs w:val="22"/>
        </w:rPr>
        <w:t>risk, but</w:t>
      </w:r>
      <w:proofErr w:type="gramEnd"/>
      <w:r>
        <w:rPr>
          <w:rFonts w:ascii="Tw Cen MT" w:hAnsi="Tw Cen MT"/>
          <w:sz w:val="22"/>
          <w:szCs w:val="22"/>
        </w:rPr>
        <w:t xml:space="preserve"> making sure the investments are diversified.</w:t>
      </w:r>
    </w:p>
    <w:p w14:paraId="03AC007E" w14:textId="042971F4" w:rsidR="00E2195D" w:rsidRDefault="00E2195D" w:rsidP="002872F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Increase Shawn’s contributions into his retirement account. Since he doesn’t have a match </w:t>
      </w:r>
      <w:proofErr w:type="gramStart"/>
      <w:r>
        <w:rPr>
          <w:rFonts w:ascii="Tw Cen MT" w:hAnsi="Tw Cen MT"/>
          <w:sz w:val="22"/>
          <w:szCs w:val="22"/>
        </w:rPr>
        <w:t>perhaps</w:t>
      </w:r>
      <w:proofErr w:type="gramEnd"/>
      <w:r>
        <w:rPr>
          <w:rFonts w:ascii="Tw Cen MT" w:hAnsi="Tw Cen MT"/>
          <w:sz w:val="22"/>
          <w:szCs w:val="22"/>
        </w:rPr>
        <w:t xml:space="preserve"> he should begin by putting money into a Roth IRA.</w:t>
      </w:r>
    </w:p>
    <w:p w14:paraId="75DD0C0D" w14:textId="77777777" w:rsidR="002872F0" w:rsidRDefault="002872F0" w:rsidP="002872F0">
      <w:pPr>
        <w:rPr>
          <w:rFonts w:ascii="Tw Cen MT" w:hAnsi="Tw Cen MT"/>
          <w:sz w:val="22"/>
          <w:szCs w:val="22"/>
        </w:rPr>
      </w:pPr>
    </w:p>
    <w:p w14:paraId="3C244EED" w14:textId="367871CE" w:rsidR="002872F0" w:rsidRDefault="002872F0" w:rsidP="002872F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Project how much money the family will need for retirement </w:t>
      </w:r>
      <w:r w:rsidR="00E2195D">
        <w:rPr>
          <w:rFonts w:ascii="Tw Cen MT" w:hAnsi="Tw Cen MT"/>
          <w:sz w:val="22"/>
          <w:szCs w:val="22"/>
        </w:rPr>
        <w:t>to replace 85% of their income while retir</w:t>
      </w:r>
      <w:r w:rsidR="00C74C60">
        <w:rPr>
          <w:rFonts w:ascii="Tw Cen MT" w:hAnsi="Tw Cen MT"/>
          <w:sz w:val="22"/>
          <w:szCs w:val="22"/>
        </w:rPr>
        <w:t>ing at 58</w:t>
      </w:r>
      <w:r w:rsidR="00E2195D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and how close they are to those goals </w:t>
      </w:r>
      <w:r w:rsidR="00A10CC1">
        <w:rPr>
          <w:rFonts w:ascii="Tw Cen MT" w:hAnsi="Tw Cen MT"/>
          <w:sz w:val="22"/>
          <w:szCs w:val="22"/>
        </w:rPr>
        <w:t xml:space="preserve">before and </w:t>
      </w:r>
      <w:r>
        <w:rPr>
          <w:rFonts w:ascii="Tw Cen MT" w:hAnsi="Tw Cen MT"/>
          <w:sz w:val="22"/>
          <w:szCs w:val="22"/>
        </w:rPr>
        <w:t>after the adjustments are made.</w:t>
      </w:r>
      <w:r w:rsidR="00A10CC1">
        <w:rPr>
          <w:rFonts w:ascii="Tw Cen MT" w:hAnsi="Tw Cen MT"/>
          <w:sz w:val="22"/>
          <w:szCs w:val="22"/>
        </w:rPr>
        <w:t xml:space="preserve"> Good place for students to use a graph/chart of some kind, including data from a calculator.</w:t>
      </w:r>
    </w:p>
    <w:p w14:paraId="45B2C12E" w14:textId="75A9E5AA" w:rsidR="00AF45F0" w:rsidRDefault="00AF45F0" w:rsidP="002872F0">
      <w:pPr>
        <w:rPr>
          <w:rFonts w:ascii="Tw Cen MT" w:hAnsi="Tw Cen MT"/>
          <w:sz w:val="22"/>
          <w:szCs w:val="22"/>
        </w:rPr>
      </w:pPr>
    </w:p>
    <w:p w14:paraId="11DC9070" w14:textId="42649E5E" w:rsidR="00AF45F0" w:rsidRDefault="00AF45F0" w:rsidP="002872F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How do they handle medical expenses for the </w:t>
      </w:r>
      <w:proofErr w:type="spellStart"/>
      <w:r>
        <w:rPr>
          <w:rFonts w:ascii="Tw Cen MT" w:hAnsi="Tw Cen MT"/>
          <w:sz w:val="22"/>
          <w:szCs w:val="22"/>
        </w:rPr>
        <w:t>Bradleys</w:t>
      </w:r>
      <w:proofErr w:type="spellEnd"/>
      <w:r>
        <w:rPr>
          <w:rFonts w:ascii="Tw Cen MT" w:hAnsi="Tw Cen MT"/>
          <w:sz w:val="22"/>
          <w:szCs w:val="22"/>
        </w:rPr>
        <w:t xml:space="preserve"> in retirement from ages 58 until 65 when they become eligible for Medicare</w:t>
      </w:r>
      <w:r w:rsidR="00E31653">
        <w:rPr>
          <w:rFonts w:ascii="Tw Cen MT" w:hAnsi="Tw Cen MT"/>
          <w:sz w:val="22"/>
          <w:szCs w:val="22"/>
        </w:rPr>
        <w:t>?</w:t>
      </w:r>
      <w:r>
        <w:rPr>
          <w:rFonts w:ascii="Tw Cen MT" w:hAnsi="Tw Cen MT"/>
          <w:sz w:val="22"/>
          <w:szCs w:val="22"/>
        </w:rPr>
        <w:t xml:space="preserve"> Perhaps they plan to build up money in the HSA account to pay health care premiums in retirement.</w:t>
      </w:r>
    </w:p>
    <w:p w14:paraId="57F4ABD8" w14:textId="77777777" w:rsidR="002872F0" w:rsidRDefault="002872F0" w:rsidP="002872F0">
      <w:pPr>
        <w:rPr>
          <w:rFonts w:ascii="Tw Cen MT" w:hAnsi="Tw Cen MT"/>
          <w:sz w:val="22"/>
          <w:szCs w:val="22"/>
        </w:rPr>
      </w:pPr>
    </w:p>
    <w:p w14:paraId="60715DD3" w14:textId="4FAAC96F" w:rsidR="002872F0" w:rsidRDefault="00A10CC1" w:rsidP="002872F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Create an</w:t>
      </w:r>
      <w:r w:rsidR="002872F0">
        <w:rPr>
          <w:rFonts w:ascii="Tw Cen MT" w:hAnsi="Tw Cen MT"/>
          <w:sz w:val="22"/>
          <w:szCs w:val="22"/>
        </w:rPr>
        <w:t xml:space="preserve"> emergency fund </w:t>
      </w:r>
      <w:r>
        <w:rPr>
          <w:rFonts w:ascii="Tw Cen MT" w:hAnsi="Tw Cen MT"/>
          <w:sz w:val="22"/>
          <w:szCs w:val="22"/>
        </w:rPr>
        <w:t>of</w:t>
      </w:r>
      <w:r w:rsidR="002872F0">
        <w:rPr>
          <w:rFonts w:ascii="Tw Cen MT" w:hAnsi="Tw Cen MT"/>
          <w:sz w:val="22"/>
          <w:szCs w:val="22"/>
        </w:rPr>
        <w:t xml:space="preserve"> 3-6 months of expenses.</w:t>
      </w:r>
    </w:p>
    <w:p w14:paraId="7829581E" w14:textId="77777777" w:rsidR="002872F0" w:rsidRDefault="002872F0" w:rsidP="002872F0">
      <w:pPr>
        <w:rPr>
          <w:rFonts w:ascii="Tw Cen MT" w:hAnsi="Tw Cen MT"/>
          <w:sz w:val="22"/>
          <w:szCs w:val="22"/>
        </w:rPr>
      </w:pPr>
    </w:p>
    <w:p w14:paraId="65266963" w14:textId="77777777" w:rsidR="002872F0" w:rsidRDefault="002872F0" w:rsidP="002872F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Determination of how much money will be needed to fund a </w:t>
      </w:r>
      <w:proofErr w:type="gramStart"/>
      <w:r>
        <w:rPr>
          <w:rFonts w:ascii="Tw Cen MT" w:hAnsi="Tw Cen MT"/>
          <w:sz w:val="22"/>
          <w:szCs w:val="22"/>
        </w:rPr>
        <w:t>4 year</w:t>
      </w:r>
      <w:proofErr w:type="gramEnd"/>
      <w:r>
        <w:rPr>
          <w:rFonts w:ascii="Tw Cen MT" w:hAnsi="Tw Cen MT"/>
          <w:sz w:val="22"/>
          <w:szCs w:val="22"/>
        </w:rPr>
        <w:t xml:space="preserve"> degree for each child. (This could be 2 years of community college, followed by finishing at a University, going straight to a </w:t>
      </w:r>
      <w:proofErr w:type="gramStart"/>
      <w:r>
        <w:rPr>
          <w:rFonts w:ascii="Tw Cen MT" w:hAnsi="Tw Cen MT"/>
          <w:sz w:val="22"/>
          <w:szCs w:val="22"/>
        </w:rPr>
        <w:t>4 year</w:t>
      </w:r>
      <w:proofErr w:type="gramEnd"/>
      <w:r>
        <w:rPr>
          <w:rFonts w:ascii="Tw Cen MT" w:hAnsi="Tw Cen MT"/>
          <w:sz w:val="22"/>
          <w:szCs w:val="22"/>
        </w:rPr>
        <w:t xml:space="preserve"> University, etc.)</w:t>
      </w:r>
    </w:p>
    <w:p w14:paraId="0816018C" w14:textId="77218A05" w:rsidR="00A10CC1" w:rsidRDefault="00A10CC1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They should likely open up a 529 rather than an UTMA so money could be transferred to another family member if needed and it stays under the </w:t>
      </w:r>
      <w:proofErr w:type="gramStart"/>
      <w:r>
        <w:rPr>
          <w:rFonts w:ascii="Tw Cen MT" w:hAnsi="Tw Cen MT"/>
          <w:sz w:val="22"/>
          <w:szCs w:val="22"/>
        </w:rPr>
        <w:t>parents</w:t>
      </w:r>
      <w:proofErr w:type="gramEnd"/>
      <w:r>
        <w:rPr>
          <w:rFonts w:ascii="Tw Cen MT" w:hAnsi="Tw Cen MT"/>
          <w:sz w:val="22"/>
          <w:szCs w:val="22"/>
        </w:rPr>
        <w:t xml:space="preserve"> control and must be used for educational expenses. They should identify how much should be put in the 529 to pay for </w:t>
      </w:r>
      <w:proofErr w:type="gramStart"/>
      <w:r>
        <w:rPr>
          <w:rFonts w:ascii="Tw Cen MT" w:hAnsi="Tw Cen MT"/>
          <w:sz w:val="22"/>
          <w:szCs w:val="22"/>
        </w:rPr>
        <w:t>a majority of</w:t>
      </w:r>
      <w:proofErr w:type="gramEnd"/>
      <w:r>
        <w:rPr>
          <w:rFonts w:ascii="Tw Cen MT" w:hAnsi="Tw Cen MT"/>
          <w:sz w:val="22"/>
          <w:szCs w:val="22"/>
        </w:rPr>
        <w:t xml:space="preserve"> the college cost they calculated, considering how much the money in the account Grandma will be worth. They could discuss the state tax advantage of a MESP 529 account.</w:t>
      </w:r>
    </w:p>
    <w:p w14:paraId="4D25144D" w14:textId="77777777" w:rsidR="00A10CC1" w:rsidRDefault="00A10CC1" w:rsidP="00E54E06">
      <w:pPr>
        <w:rPr>
          <w:rFonts w:ascii="Tw Cen MT" w:hAnsi="Tw Cen MT"/>
          <w:sz w:val="22"/>
          <w:szCs w:val="22"/>
        </w:rPr>
      </w:pPr>
    </w:p>
    <w:p w14:paraId="1FF49262" w14:textId="77777777" w:rsidR="002872F0" w:rsidRDefault="002872F0" w:rsidP="00E54E06">
      <w:pPr>
        <w:rPr>
          <w:rFonts w:ascii="Tw Cen MT" w:hAnsi="Tw Cen MT"/>
          <w:b/>
          <w:sz w:val="22"/>
          <w:szCs w:val="22"/>
        </w:rPr>
      </w:pPr>
    </w:p>
    <w:p w14:paraId="4281F23B" w14:textId="7F55F713" w:rsidR="00B1225A" w:rsidRPr="002872F0" w:rsidRDefault="00E54E06" w:rsidP="00E54E06">
      <w:pPr>
        <w:rPr>
          <w:rFonts w:ascii="Tw Cen MT" w:hAnsi="Tw Cen MT"/>
          <w:b/>
          <w:sz w:val="22"/>
          <w:szCs w:val="22"/>
        </w:rPr>
      </w:pPr>
      <w:r w:rsidRPr="003132FF">
        <w:rPr>
          <w:rFonts w:ascii="Tw Cen MT" w:hAnsi="Tw Cen MT"/>
          <w:b/>
          <w:sz w:val="22"/>
          <w:szCs w:val="22"/>
        </w:rPr>
        <w:t>DEBT</w:t>
      </w:r>
    </w:p>
    <w:p w14:paraId="31640599" w14:textId="4BA1B020" w:rsidR="00874E84" w:rsidRDefault="00874E84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Does the family need to change their housing situation</w:t>
      </w:r>
      <w:r w:rsidR="002872F0">
        <w:rPr>
          <w:rFonts w:ascii="Tw Cen MT" w:hAnsi="Tw Cen MT"/>
          <w:sz w:val="22"/>
          <w:szCs w:val="22"/>
        </w:rPr>
        <w:t>?</w:t>
      </w:r>
      <w:r>
        <w:rPr>
          <w:rFonts w:ascii="Tw Cen MT" w:hAnsi="Tw Cen MT"/>
          <w:sz w:val="22"/>
          <w:szCs w:val="22"/>
        </w:rPr>
        <w:t xml:space="preserve"> (Recognize if housing is no more than 1/3 of the family income.)</w:t>
      </w:r>
    </w:p>
    <w:p w14:paraId="733B2E45" w14:textId="31D4DFEC" w:rsidR="00874E84" w:rsidRDefault="00A10CC1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Do they recognize that the family is close to being able to ask for PMI to be taken off their monthly housing expenses?</w:t>
      </w:r>
    </w:p>
    <w:p w14:paraId="4E8EF0B5" w14:textId="77777777" w:rsidR="00A10CC1" w:rsidRDefault="00A10CC1" w:rsidP="00E54E06">
      <w:pPr>
        <w:rPr>
          <w:rFonts w:ascii="Tw Cen MT" w:hAnsi="Tw Cen MT"/>
          <w:sz w:val="22"/>
          <w:szCs w:val="22"/>
        </w:rPr>
      </w:pPr>
    </w:p>
    <w:p w14:paraId="5FE41E9E" w14:textId="4FC59F11" w:rsidR="00B1225A" w:rsidRDefault="00874E84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Use funds to pay off the </w:t>
      </w:r>
      <w:r w:rsidR="005D7B2F">
        <w:rPr>
          <w:rFonts w:ascii="Tw Cen MT" w:hAnsi="Tw Cen MT"/>
          <w:sz w:val="22"/>
          <w:szCs w:val="22"/>
        </w:rPr>
        <w:t>Capital One Quicksilver Cash Rewards</w:t>
      </w:r>
      <w:r>
        <w:rPr>
          <w:rFonts w:ascii="Tw Cen MT" w:hAnsi="Tw Cen MT"/>
          <w:sz w:val="22"/>
          <w:szCs w:val="22"/>
        </w:rPr>
        <w:t xml:space="preserve"> credit card</w:t>
      </w:r>
      <w:r w:rsidR="001623BD">
        <w:rPr>
          <w:rFonts w:ascii="Tw Cen MT" w:hAnsi="Tw Cen MT"/>
          <w:sz w:val="22"/>
          <w:szCs w:val="22"/>
        </w:rPr>
        <w:t>. Do they realize how long it would take to pay this debt off if they continue to make only the minimum monthly payment?</w:t>
      </w:r>
    </w:p>
    <w:p w14:paraId="63DA574F" w14:textId="2A30E46B" w:rsidR="00874E84" w:rsidRDefault="00874E84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Use funds to pay off </w:t>
      </w:r>
      <w:r w:rsidR="005D7B2F">
        <w:rPr>
          <w:rFonts w:ascii="Tw Cen MT" w:hAnsi="Tw Cen MT"/>
          <w:sz w:val="22"/>
          <w:szCs w:val="22"/>
        </w:rPr>
        <w:t xml:space="preserve">the Costco Anywhere VISA </w:t>
      </w:r>
      <w:r>
        <w:rPr>
          <w:rFonts w:ascii="Tw Cen MT" w:hAnsi="Tw Cen MT"/>
          <w:sz w:val="22"/>
          <w:szCs w:val="22"/>
        </w:rPr>
        <w:t>credit card</w:t>
      </w:r>
    </w:p>
    <w:p w14:paraId="30B799F0" w14:textId="0FD7273E" w:rsidR="005D7B2F" w:rsidRDefault="005D7B2F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Plan to pay off Heidi’s student loan immediately or allocate for it in the budget for the next 4 years or so.</w:t>
      </w:r>
    </w:p>
    <w:p w14:paraId="21E870E2" w14:textId="797C21FD" w:rsidR="002872F0" w:rsidRDefault="002872F0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Evaluate if the family </w:t>
      </w:r>
      <w:r w:rsidR="005D7B2F">
        <w:rPr>
          <w:rFonts w:ascii="Tw Cen MT" w:hAnsi="Tw Cen MT"/>
          <w:sz w:val="22"/>
          <w:szCs w:val="22"/>
        </w:rPr>
        <w:t>should forfeit the $500 deposit on the vacation to Disney World or if they should allocate funds to the family vacation.</w:t>
      </w:r>
    </w:p>
    <w:p w14:paraId="62C40606" w14:textId="1527F78A" w:rsidR="00874E84" w:rsidRDefault="00874E84" w:rsidP="00E54E06">
      <w:pPr>
        <w:rPr>
          <w:rFonts w:ascii="Tw Cen MT" w:hAnsi="Tw Cen MT"/>
          <w:sz w:val="22"/>
          <w:szCs w:val="22"/>
        </w:rPr>
      </w:pPr>
    </w:p>
    <w:p w14:paraId="39501711" w14:textId="52B6FBCF" w:rsidR="00874E84" w:rsidRDefault="00874E84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Is the </w:t>
      </w:r>
      <w:r w:rsidR="005D7B2F">
        <w:rPr>
          <w:rFonts w:ascii="Tw Cen MT" w:hAnsi="Tw Cen MT"/>
          <w:sz w:val="22"/>
          <w:szCs w:val="22"/>
        </w:rPr>
        <w:t>Ford F-150</w:t>
      </w:r>
      <w:r>
        <w:rPr>
          <w:rFonts w:ascii="Tw Cen MT" w:hAnsi="Tw Cen MT"/>
          <w:sz w:val="22"/>
          <w:szCs w:val="22"/>
        </w:rPr>
        <w:t xml:space="preserve"> too much car? Should they sell it and get a lower monthly payment?</w:t>
      </w:r>
      <w:r w:rsidR="005D7B2F">
        <w:rPr>
          <w:rFonts w:ascii="Tw Cen MT" w:hAnsi="Tw Cen MT"/>
          <w:sz w:val="22"/>
          <w:szCs w:val="22"/>
        </w:rPr>
        <w:t xml:space="preserve"> The rate is high, did they look at a possible refinance?</w:t>
      </w:r>
    </w:p>
    <w:p w14:paraId="5B1470E5" w14:textId="7F18E23D" w:rsidR="00874E84" w:rsidRDefault="00874E84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Determination of a plan for a new vehicle </w:t>
      </w:r>
      <w:r w:rsidR="005D7B2F">
        <w:rPr>
          <w:rFonts w:ascii="Tw Cen MT" w:hAnsi="Tw Cen MT"/>
          <w:sz w:val="22"/>
          <w:szCs w:val="22"/>
        </w:rPr>
        <w:t xml:space="preserve">for Heidi </w:t>
      </w:r>
      <w:r>
        <w:rPr>
          <w:rFonts w:ascii="Tw Cen MT" w:hAnsi="Tw Cen MT"/>
          <w:sz w:val="22"/>
          <w:szCs w:val="22"/>
        </w:rPr>
        <w:t>when her lease expires.</w:t>
      </w:r>
    </w:p>
    <w:p w14:paraId="6A781FAF" w14:textId="77777777" w:rsidR="00874E84" w:rsidRDefault="00874E84" w:rsidP="00E54E06">
      <w:pPr>
        <w:rPr>
          <w:rFonts w:ascii="Tw Cen MT" w:hAnsi="Tw Cen MT"/>
          <w:sz w:val="22"/>
          <w:szCs w:val="22"/>
        </w:rPr>
      </w:pPr>
    </w:p>
    <w:p w14:paraId="103C9445" w14:textId="77777777" w:rsidR="001B330D" w:rsidRPr="003132FF" w:rsidRDefault="001B330D" w:rsidP="00E54E06">
      <w:pPr>
        <w:rPr>
          <w:rFonts w:ascii="Tw Cen MT" w:hAnsi="Tw Cen MT"/>
          <w:sz w:val="22"/>
          <w:szCs w:val="22"/>
        </w:rPr>
      </w:pPr>
    </w:p>
    <w:p w14:paraId="7F10E35E" w14:textId="7D2D912D" w:rsidR="00E54E06" w:rsidRDefault="00E54E06" w:rsidP="00E54E06">
      <w:pPr>
        <w:rPr>
          <w:rFonts w:ascii="Tw Cen MT" w:hAnsi="Tw Cen MT"/>
          <w:b/>
          <w:sz w:val="22"/>
          <w:szCs w:val="22"/>
        </w:rPr>
      </w:pPr>
      <w:r w:rsidRPr="003132FF">
        <w:rPr>
          <w:rFonts w:ascii="Tw Cen MT" w:hAnsi="Tw Cen MT"/>
          <w:b/>
          <w:sz w:val="22"/>
          <w:szCs w:val="22"/>
        </w:rPr>
        <w:t>INSURANCE</w:t>
      </w:r>
    </w:p>
    <w:p w14:paraId="58276721" w14:textId="1F003AA7" w:rsidR="00874E84" w:rsidRDefault="00874E84" w:rsidP="00E54E06">
      <w:pPr>
        <w:rPr>
          <w:rFonts w:ascii="Tw Cen MT" w:hAnsi="Tw Cen MT"/>
          <w:sz w:val="22"/>
          <w:szCs w:val="22"/>
        </w:rPr>
      </w:pPr>
      <w:r w:rsidRPr="00874E84">
        <w:rPr>
          <w:rFonts w:ascii="Tw Cen MT" w:hAnsi="Tw Cen MT"/>
          <w:sz w:val="22"/>
          <w:szCs w:val="22"/>
        </w:rPr>
        <w:t>Recognize</w:t>
      </w:r>
      <w:r w:rsidR="005D7B2F">
        <w:rPr>
          <w:rFonts w:ascii="Tw Cen MT" w:hAnsi="Tw Cen MT"/>
          <w:sz w:val="22"/>
          <w:szCs w:val="22"/>
        </w:rPr>
        <w:t xml:space="preserve"> Shawn</w:t>
      </w:r>
      <w:r w:rsidRPr="00874E84">
        <w:rPr>
          <w:rFonts w:ascii="Tw Cen MT" w:hAnsi="Tw Cen MT"/>
          <w:sz w:val="22"/>
          <w:szCs w:val="22"/>
        </w:rPr>
        <w:t xml:space="preserve"> and</w:t>
      </w:r>
      <w:r w:rsidR="005D7B2F">
        <w:rPr>
          <w:rFonts w:ascii="Tw Cen MT" w:hAnsi="Tw Cen MT"/>
          <w:sz w:val="22"/>
          <w:szCs w:val="22"/>
        </w:rPr>
        <w:t xml:space="preserve"> Heidi</w:t>
      </w:r>
      <w:r w:rsidRPr="00874E84">
        <w:rPr>
          <w:rFonts w:ascii="Tw Cen MT" w:hAnsi="Tw Cen MT"/>
          <w:sz w:val="22"/>
          <w:szCs w:val="22"/>
        </w:rPr>
        <w:t xml:space="preserve"> are underinsured and need to increase the life insurance for each to be 8-10x their salary.</w:t>
      </w:r>
    </w:p>
    <w:p w14:paraId="1BDB4D42" w14:textId="0869B3D0" w:rsidR="00874E84" w:rsidRDefault="00874E84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Increase emergency fund so they could cover any funeral expenses if a child died or perhaps purchase a rider on one of their insurance policies or a small insurance policy for their children.</w:t>
      </w:r>
      <w:r w:rsidR="008C3B04">
        <w:rPr>
          <w:rFonts w:ascii="Tw Cen MT" w:hAnsi="Tw Cen MT"/>
          <w:sz w:val="22"/>
          <w:szCs w:val="22"/>
        </w:rPr>
        <w:t xml:space="preserve"> It would also be acceptable for them to say they could use contributions from a Roth IRA to pay funeral expenses if need be.</w:t>
      </w:r>
    </w:p>
    <w:p w14:paraId="5A23EC2E" w14:textId="2F2894B4" w:rsidR="00C74C60" w:rsidRDefault="00C74C60" w:rsidP="00E54E06">
      <w:pPr>
        <w:rPr>
          <w:rFonts w:ascii="Tw Cen MT" w:hAnsi="Tw Cen MT"/>
          <w:sz w:val="22"/>
          <w:szCs w:val="22"/>
        </w:rPr>
      </w:pPr>
    </w:p>
    <w:p w14:paraId="42DD77C3" w14:textId="04EE8064" w:rsidR="00C74C60" w:rsidRDefault="00C74C60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At the very least, a l</w:t>
      </w:r>
      <w:r w:rsidRPr="00C74C60">
        <w:rPr>
          <w:rFonts w:ascii="Tw Cen MT" w:hAnsi="Tw Cen MT"/>
          <w:sz w:val="22"/>
          <w:szCs w:val="22"/>
        </w:rPr>
        <w:t>ife insurance policy that would be worth enough to pay off the house ($170,000) and pay for the kid’s college (about $250,000 if they died today)</w:t>
      </w:r>
    </w:p>
    <w:p w14:paraId="025D0D7C" w14:textId="46DB05DE" w:rsidR="005D7B2F" w:rsidRDefault="005D7B2F" w:rsidP="00E54E06">
      <w:pPr>
        <w:rPr>
          <w:rFonts w:ascii="Tw Cen MT" w:hAnsi="Tw Cen MT"/>
          <w:sz w:val="22"/>
          <w:szCs w:val="22"/>
        </w:rPr>
      </w:pPr>
    </w:p>
    <w:p w14:paraId="5B7CFBDA" w14:textId="3EC9A2EC" w:rsidR="005D7B2F" w:rsidRDefault="005D7B2F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Do they take Shawn out of the whole life policy and into a term life policy and allocate that cash elsewhere?</w:t>
      </w:r>
    </w:p>
    <w:p w14:paraId="587C2042" w14:textId="2CEE6CBA" w:rsidR="00AF45F0" w:rsidRDefault="00AF45F0" w:rsidP="00E54E06">
      <w:pPr>
        <w:rPr>
          <w:rFonts w:ascii="Tw Cen MT" w:hAnsi="Tw Cen MT"/>
          <w:sz w:val="22"/>
          <w:szCs w:val="22"/>
        </w:rPr>
      </w:pPr>
    </w:p>
    <w:p w14:paraId="51CDF2DC" w14:textId="13A01B5F" w:rsidR="00AF45F0" w:rsidRDefault="00AF45F0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There is no life insurance policy on the children. How do the students handle that? If they even get life insurance for the </w:t>
      </w:r>
      <w:proofErr w:type="gramStart"/>
      <w:r>
        <w:rPr>
          <w:rFonts w:ascii="Tw Cen MT" w:hAnsi="Tw Cen MT"/>
          <w:sz w:val="22"/>
          <w:szCs w:val="22"/>
        </w:rPr>
        <w:t>children</w:t>
      </w:r>
      <w:proofErr w:type="gramEnd"/>
      <w:r>
        <w:rPr>
          <w:rFonts w:ascii="Tw Cen MT" w:hAnsi="Tw Cen MT"/>
          <w:sz w:val="22"/>
          <w:szCs w:val="22"/>
        </w:rPr>
        <w:t xml:space="preserve"> it should be a minimal policy.</w:t>
      </w:r>
    </w:p>
    <w:p w14:paraId="5A40D7E5" w14:textId="04A75060" w:rsidR="008C3B04" w:rsidRDefault="008C3B04" w:rsidP="00E54E06">
      <w:pPr>
        <w:rPr>
          <w:rFonts w:ascii="Tw Cen MT" w:hAnsi="Tw Cen MT"/>
          <w:sz w:val="22"/>
          <w:szCs w:val="22"/>
        </w:rPr>
      </w:pPr>
    </w:p>
    <w:p w14:paraId="21C320BC" w14:textId="15A49594" w:rsidR="008C3B04" w:rsidRDefault="008C3B04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Identify the </w:t>
      </w:r>
      <w:r w:rsidR="005D7B2F">
        <w:rPr>
          <w:rFonts w:ascii="Tw Cen MT" w:hAnsi="Tw Cen MT"/>
          <w:sz w:val="22"/>
          <w:szCs w:val="22"/>
        </w:rPr>
        <w:t>Bradley</w:t>
      </w:r>
      <w:r>
        <w:rPr>
          <w:rFonts w:ascii="Tw Cen MT" w:hAnsi="Tw Cen MT"/>
          <w:sz w:val="22"/>
          <w:szCs w:val="22"/>
        </w:rPr>
        <w:t xml:space="preserve"> family should fund </w:t>
      </w:r>
      <w:proofErr w:type="gramStart"/>
      <w:r>
        <w:rPr>
          <w:rFonts w:ascii="Tw Cen MT" w:hAnsi="Tw Cen MT"/>
          <w:sz w:val="22"/>
          <w:szCs w:val="22"/>
        </w:rPr>
        <w:t>a</w:t>
      </w:r>
      <w:proofErr w:type="gramEnd"/>
      <w:r>
        <w:rPr>
          <w:rFonts w:ascii="Tw Cen MT" w:hAnsi="Tw Cen MT"/>
          <w:sz w:val="22"/>
          <w:szCs w:val="22"/>
        </w:rPr>
        <w:t xml:space="preserve"> HSA account for their high deductible health insurance. $</w:t>
      </w:r>
      <w:r w:rsidR="005D7B2F">
        <w:rPr>
          <w:rFonts w:ascii="Tw Cen MT" w:hAnsi="Tw Cen MT"/>
          <w:sz w:val="22"/>
          <w:szCs w:val="22"/>
        </w:rPr>
        <w:t>7,000</w:t>
      </w:r>
      <w:r>
        <w:rPr>
          <w:rFonts w:ascii="Tw Cen MT" w:hAnsi="Tw Cen MT"/>
          <w:sz w:val="22"/>
          <w:szCs w:val="22"/>
        </w:rPr>
        <w:t xml:space="preserve"> is the family limitation for 2018.</w:t>
      </w:r>
    </w:p>
    <w:p w14:paraId="0E414218" w14:textId="795087DF" w:rsidR="008C3B04" w:rsidRDefault="008C3B04" w:rsidP="00E54E06">
      <w:pPr>
        <w:rPr>
          <w:rFonts w:ascii="Tw Cen MT" w:hAnsi="Tw Cen MT"/>
          <w:sz w:val="22"/>
          <w:szCs w:val="22"/>
        </w:rPr>
      </w:pPr>
    </w:p>
    <w:p w14:paraId="79838F38" w14:textId="3B07CC09" w:rsidR="008C3B04" w:rsidRPr="00874E84" w:rsidRDefault="008C3B04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Increase the deductible on their vehicle insurance in order to lower their monthly premium.</w:t>
      </w:r>
    </w:p>
    <w:p w14:paraId="3C27B008" w14:textId="77777777" w:rsidR="00874E84" w:rsidRPr="003132FF" w:rsidRDefault="00874E84" w:rsidP="00E54E06">
      <w:pPr>
        <w:rPr>
          <w:rFonts w:ascii="Tw Cen MT" w:hAnsi="Tw Cen MT"/>
          <w:b/>
          <w:sz w:val="22"/>
          <w:szCs w:val="22"/>
        </w:rPr>
      </w:pPr>
    </w:p>
    <w:p w14:paraId="13AF549E" w14:textId="5D8B9B18" w:rsidR="001B330D" w:rsidRDefault="002872F0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Address long-term disability need for </w:t>
      </w:r>
      <w:r w:rsidR="005D7B2F">
        <w:rPr>
          <w:rFonts w:ascii="Tw Cen MT" w:hAnsi="Tw Cen MT"/>
          <w:sz w:val="22"/>
          <w:szCs w:val="22"/>
        </w:rPr>
        <w:t>Shawn</w:t>
      </w:r>
      <w:r>
        <w:rPr>
          <w:rFonts w:ascii="Tw Cen MT" w:hAnsi="Tw Cen MT"/>
          <w:sz w:val="22"/>
          <w:szCs w:val="22"/>
        </w:rPr>
        <w:t>.</w:t>
      </w:r>
    </w:p>
    <w:p w14:paraId="61675105" w14:textId="38E5321E" w:rsidR="002872F0" w:rsidRDefault="002872F0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Short-term disability for </w:t>
      </w:r>
      <w:r w:rsidR="005D7B2F">
        <w:rPr>
          <w:rFonts w:ascii="Tw Cen MT" w:hAnsi="Tw Cen MT"/>
          <w:sz w:val="22"/>
          <w:szCs w:val="22"/>
        </w:rPr>
        <w:t xml:space="preserve">the </w:t>
      </w:r>
      <w:proofErr w:type="spellStart"/>
      <w:r w:rsidR="005D7B2F">
        <w:rPr>
          <w:rFonts w:ascii="Tw Cen MT" w:hAnsi="Tw Cen MT"/>
          <w:sz w:val="22"/>
          <w:szCs w:val="22"/>
        </w:rPr>
        <w:t>Bradleys</w:t>
      </w:r>
      <w:proofErr w:type="spellEnd"/>
      <w:r w:rsidR="005D7B2F">
        <w:rPr>
          <w:rFonts w:ascii="Tw Cen MT" w:hAnsi="Tw Cen MT"/>
          <w:sz w:val="22"/>
          <w:szCs w:val="22"/>
        </w:rPr>
        <w:t xml:space="preserve"> until they get an adequate amount in their emergency fund</w:t>
      </w:r>
      <w:r>
        <w:rPr>
          <w:rFonts w:ascii="Tw Cen MT" w:hAnsi="Tw Cen MT"/>
          <w:sz w:val="22"/>
          <w:szCs w:val="22"/>
        </w:rPr>
        <w:t>?</w:t>
      </w:r>
    </w:p>
    <w:p w14:paraId="5FA02AAA" w14:textId="77777777" w:rsidR="002872F0" w:rsidRPr="003132FF" w:rsidRDefault="002872F0" w:rsidP="00E54E06">
      <w:pPr>
        <w:rPr>
          <w:rFonts w:ascii="Tw Cen MT" w:hAnsi="Tw Cen MT"/>
          <w:sz w:val="22"/>
          <w:szCs w:val="22"/>
        </w:rPr>
      </w:pPr>
    </w:p>
    <w:p w14:paraId="484DF4AF" w14:textId="77777777" w:rsidR="00E54E06" w:rsidRPr="003132FF" w:rsidRDefault="00E54E06" w:rsidP="00E54E06">
      <w:pPr>
        <w:rPr>
          <w:rFonts w:ascii="Tw Cen MT" w:hAnsi="Tw Cen MT"/>
          <w:b/>
          <w:sz w:val="22"/>
          <w:szCs w:val="22"/>
        </w:rPr>
      </w:pPr>
      <w:r w:rsidRPr="003132FF">
        <w:rPr>
          <w:rFonts w:ascii="Tw Cen MT" w:hAnsi="Tw Cen MT"/>
          <w:b/>
          <w:sz w:val="22"/>
          <w:szCs w:val="22"/>
        </w:rPr>
        <w:t>TAXES</w:t>
      </w:r>
    </w:p>
    <w:p w14:paraId="03D5CE63" w14:textId="15F7A7E8" w:rsidR="008C3B04" w:rsidRDefault="00C74C60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What does the team do with the $1,800 tax return?</w:t>
      </w:r>
    </w:p>
    <w:p w14:paraId="71B0BBC2" w14:textId="1F57BC0C" w:rsidR="00E54E06" w:rsidRPr="003132FF" w:rsidRDefault="00294657" w:rsidP="00E54E06">
      <w:pPr>
        <w:rPr>
          <w:rFonts w:ascii="Tw Cen MT" w:hAnsi="Tw Cen MT"/>
          <w:sz w:val="22"/>
          <w:szCs w:val="22"/>
        </w:rPr>
      </w:pPr>
      <w:r w:rsidRPr="003132FF">
        <w:rPr>
          <w:rFonts w:ascii="Tw Cen MT" w:hAnsi="Tw Cen MT"/>
          <w:sz w:val="22"/>
          <w:szCs w:val="22"/>
        </w:rPr>
        <w:t xml:space="preserve">Did the team address the under </w:t>
      </w:r>
      <w:r w:rsidR="00D44594" w:rsidRPr="003132FF">
        <w:rPr>
          <w:rFonts w:ascii="Tw Cen MT" w:hAnsi="Tw Cen MT"/>
          <w:sz w:val="22"/>
          <w:szCs w:val="22"/>
        </w:rPr>
        <w:t xml:space="preserve">withholding for </w:t>
      </w:r>
      <w:r w:rsidRPr="003132FF">
        <w:rPr>
          <w:rFonts w:ascii="Tw Cen MT" w:hAnsi="Tw Cen MT"/>
          <w:sz w:val="22"/>
          <w:szCs w:val="22"/>
        </w:rPr>
        <w:t xml:space="preserve">the </w:t>
      </w:r>
      <w:r w:rsidR="008C3B04">
        <w:rPr>
          <w:rFonts w:ascii="Tw Cen MT" w:hAnsi="Tw Cen MT"/>
          <w:sz w:val="22"/>
          <w:szCs w:val="22"/>
        </w:rPr>
        <w:t xml:space="preserve">state income </w:t>
      </w:r>
      <w:r w:rsidRPr="003132FF">
        <w:rPr>
          <w:rFonts w:ascii="Tw Cen MT" w:hAnsi="Tw Cen MT"/>
          <w:sz w:val="22"/>
          <w:szCs w:val="22"/>
        </w:rPr>
        <w:t>tax obligation</w:t>
      </w:r>
      <w:r w:rsidR="00A17CCC" w:rsidRPr="003132FF">
        <w:rPr>
          <w:rFonts w:ascii="Tw Cen MT" w:hAnsi="Tw Cen MT"/>
          <w:sz w:val="22"/>
          <w:szCs w:val="22"/>
        </w:rPr>
        <w:t>?</w:t>
      </w:r>
      <w:r w:rsidR="000B5703" w:rsidRPr="003132FF">
        <w:rPr>
          <w:rFonts w:ascii="Tw Cen MT" w:hAnsi="Tw Cen MT"/>
          <w:sz w:val="22"/>
          <w:szCs w:val="22"/>
        </w:rPr>
        <w:t xml:space="preserve"> </w:t>
      </w:r>
    </w:p>
    <w:p w14:paraId="241FE7AE" w14:textId="77777777" w:rsidR="00D44594" w:rsidRPr="003132FF" w:rsidRDefault="00D44594" w:rsidP="00E54E06">
      <w:pPr>
        <w:rPr>
          <w:rFonts w:ascii="Tw Cen MT" w:hAnsi="Tw Cen MT"/>
          <w:sz w:val="22"/>
          <w:szCs w:val="22"/>
        </w:rPr>
      </w:pPr>
    </w:p>
    <w:p w14:paraId="7707CEC1" w14:textId="77777777" w:rsidR="00D44594" w:rsidRPr="003132FF" w:rsidRDefault="00D44594" w:rsidP="00D44594">
      <w:pPr>
        <w:rPr>
          <w:rFonts w:ascii="Tw Cen MT" w:hAnsi="Tw Cen MT"/>
          <w:b/>
          <w:sz w:val="22"/>
          <w:szCs w:val="22"/>
        </w:rPr>
      </w:pPr>
      <w:r w:rsidRPr="003132FF">
        <w:rPr>
          <w:rFonts w:ascii="Tw Cen MT" w:hAnsi="Tw Cen MT"/>
          <w:b/>
          <w:sz w:val="22"/>
          <w:szCs w:val="22"/>
        </w:rPr>
        <w:t>OTHER</w:t>
      </w:r>
    </w:p>
    <w:p w14:paraId="7579CD9A" w14:textId="62BBFB6C" w:rsidR="008C3B04" w:rsidRDefault="00C74C60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Advice on living situation. Should they move? How does that impact their budget?</w:t>
      </w:r>
    </w:p>
    <w:p w14:paraId="60A94E8D" w14:textId="57CE2AD4" w:rsidR="00C74C60" w:rsidRDefault="00C74C60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Do they allocate about $2,000-$3,000 for travel softball?</w:t>
      </w:r>
    </w:p>
    <w:p w14:paraId="33ACE1EA" w14:textId="77777777" w:rsidR="00C74C60" w:rsidRDefault="00C74C60" w:rsidP="00C74C6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Suggest things that can be done to improve credi</w:t>
      </w:r>
      <w:bookmarkStart w:id="0" w:name="_GoBack"/>
      <w:bookmarkEnd w:id="0"/>
      <w:r>
        <w:rPr>
          <w:rFonts w:ascii="Tw Cen MT" w:hAnsi="Tw Cen MT"/>
          <w:sz w:val="22"/>
          <w:szCs w:val="22"/>
        </w:rPr>
        <w:t>t scores.</w:t>
      </w:r>
    </w:p>
    <w:p w14:paraId="295C61D6" w14:textId="77777777" w:rsidR="00C74C60" w:rsidRDefault="00C74C60" w:rsidP="00C74C6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Most practical use of the $3,000 bonus Heidi received and explanation.</w:t>
      </w:r>
    </w:p>
    <w:p w14:paraId="07535989" w14:textId="60A4D0DF" w:rsidR="00C74C60" w:rsidRDefault="00C74C60" w:rsidP="00C74C60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Rental home-Do they sell the</w:t>
      </w:r>
      <w:r w:rsidR="00AF45F0">
        <w:rPr>
          <w:rFonts w:ascii="Tw Cen MT" w:hAnsi="Tw Cen MT"/>
          <w:sz w:val="22"/>
          <w:szCs w:val="22"/>
        </w:rPr>
        <w:t xml:space="preserve"> rental home</w:t>
      </w:r>
      <w:r>
        <w:rPr>
          <w:rFonts w:ascii="Tw Cen MT" w:hAnsi="Tw Cen MT"/>
          <w:sz w:val="22"/>
          <w:szCs w:val="22"/>
        </w:rPr>
        <w:t xml:space="preserve"> to get Shawn $33,500 cash to work with? </w:t>
      </w:r>
      <w:r w:rsidR="00AF45F0">
        <w:rPr>
          <w:rFonts w:ascii="Tw Cen MT" w:hAnsi="Tw Cen MT"/>
          <w:sz w:val="22"/>
          <w:szCs w:val="22"/>
        </w:rPr>
        <w:t>How</w:t>
      </w:r>
      <w:r>
        <w:rPr>
          <w:rFonts w:ascii="Tw Cen MT" w:hAnsi="Tw Cen MT"/>
          <w:sz w:val="22"/>
          <w:szCs w:val="22"/>
        </w:rPr>
        <w:t xml:space="preserve"> do they allocate that money?</w:t>
      </w:r>
      <w:r w:rsidR="00AF45F0">
        <w:rPr>
          <w:rFonts w:ascii="Tw Cen MT" w:hAnsi="Tw Cen MT"/>
          <w:sz w:val="22"/>
          <w:szCs w:val="22"/>
        </w:rPr>
        <w:t xml:space="preserve"> Or do they have a plan to keep the home since it currently has a tenant?</w:t>
      </w:r>
    </w:p>
    <w:p w14:paraId="354B0419" w14:textId="3A59532F" w:rsidR="00C74C60" w:rsidRDefault="00295A7D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Provided advise on another</w:t>
      </w:r>
      <w:r w:rsidRPr="00295A7D">
        <w:rPr>
          <w:rFonts w:ascii="Tw Cen MT" w:hAnsi="Tw Cen MT"/>
          <w:sz w:val="22"/>
          <w:szCs w:val="22"/>
        </w:rPr>
        <w:t xml:space="preserve"> source of income</w:t>
      </w:r>
      <w:r>
        <w:rPr>
          <w:rFonts w:ascii="Tw Cen MT" w:hAnsi="Tw Cen MT"/>
          <w:sz w:val="22"/>
          <w:szCs w:val="22"/>
        </w:rPr>
        <w:t xml:space="preserve"> for Shawn such as Uber driver or some other gig economy sort of thing or a way for him to improve his skills and get a raise or better job.</w:t>
      </w:r>
    </w:p>
    <w:p w14:paraId="0FD91821" w14:textId="43375FD5" w:rsidR="00295A7D" w:rsidRDefault="00E31653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Did the</w:t>
      </w:r>
      <w:r w:rsidR="00295A7D">
        <w:rPr>
          <w:rFonts w:ascii="Tw Cen MT" w:hAnsi="Tw Cen MT"/>
          <w:sz w:val="22"/>
          <w:szCs w:val="22"/>
        </w:rPr>
        <w:t xml:space="preserve"> presentation gave some suggestions for to the family of how they can cut their daily or monthly expenses such as making coffee at home, packing a lunch, going out to dinner less, cutting the cable bill, etc.</w:t>
      </w:r>
    </w:p>
    <w:p w14:paraId="1C3A1011" w14:textId="03467356" w:rsidR="00C74C60" w:rsidRDefault="00AF45F0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How do they handle the famil</w:t>
      </w:r>
      <w:r w:rsidR="00E31653">
        <w:rPr>
          <w:rFonts w:ascii="Tw Cen MT" w:hAnsi="Tw Cen MT"/>
          <w:sz w:val="22"/>
          <w:szCs w:val="22"/>
        </w:rPr>
        <w:t>y</w:t>
      </w:r>
      <w:r>
        <w:rPr>
          <w:rFonts w:ascii="Tw Cen MT" w:hAnsi="Tw Cen MT"/>
          <w:sz w:val="22"/>
          <w:szCs w:val="22"/>
        </w:rPr>
        <w:t xml:space="preserve"> preference for vacations for family bonding, addressing the summer vacations to the cottage up north?</w:t>
      </w:r>
    </w:p>
    <w:p w14:paraId="1524B1A8" w14:textId="77777777" w:rsidR="00C74C60" w:rsidRDefault="00C74C60" w:rsidP="00E54E06">
      <w:pPr>
        <w:rPr>
          <w:rFonts w:ascii="Tw Cen MT" w:hAnsi="Tw Cen MT"/>
          <w:sz w:val="22"/>
          <w:szCs w:val="22"/>
        </w:rPr>
      </w:pPr>
    </w:p>
    <w:p w14:paraId="299B94E9" w14:textId="161B46B8" w:rsidR="00C74C60" w:rsidRDefault="00C74C60" w:rsidP="00E54E06">
      <w:pPr>
        <w:rPr>
          <w:rFonts w:ascii="Tw Cen MT" w:hAnsi="Tw Cen MT"/>
          <w:sz w:val="22"/>
          <w:szCs w:val="22"/>
        </w:rPr>
      </w:pPr>
    </w:p>
    <w:p w14:paraId="1E167DCA" w14:textId="26717133" w:rsidR="00D44594" w:rsidRDefault="008C3B04" w:rsidP="00E54E06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Budget is comprehensive and balanced, integrating in all parts of the case study</w:t>
      </w:r>
      <w:r w:rsidR="00C74C60">
        <w:rPr>
          <w:rFonts w:ascii="Tw Cen MT" w:hAnsi="Tw Cen MT"/>
          <w:sz w:val="22"/>
          <w:szCs w:val="22"/>
        </w:rPr>
        <w:t>, including allocation of money toward retirement and college savings as well as paying off debt.</w:t>
      </w:r>
    </w:p>
    <w:p w14:paraId="69108538" w14:textId="77777777" w:rsidR="00C74C60" w:rsidRPr="003132FF" w:rsidRDefault="00C74C60" w:rsidP="00E54E06">
      <w:pPr>
        <w:rPr>
          <w:rFonts w:ascii="Tw Cen MT" w:hAnsi="Tw Cen MT"/>
          <w:sz w:val="22"/>
          <w:szCs w:val="22"/>
        </w:rPr>
      </w:pPr>
    </w:p>
    <w:p w14:paraId="5FE48274" w14:textId="013DDB29" w:rsidR="00E54E06" w:rsidRPr="003132FF" w:rsidRDefault="00E54E06" w:rsidP="00E54E06">
      <w:pPr>
        <w:rPr>
          <w:rFonts w:ascii="Tw Cen MT" w:hAnsi="Tw Cen MT"/>
          <w:b/>
          <w:sz w:val="22"/>
          <w:szCs w:val="22"/>
        </w:rPr>
      </w:pPr>
      <w:r w:rsidRPr="003132FF">
        <w:rPr>
          <w:rFonts w:ascii="Tw Cen MT" w:hAnsi="Tw Cen MT"/>
          <w:b/>
          <w:sz w:val="22"/>
          <w:szCs w:val="22"/>
        </w:rPr>
        <w:t>TEAMWORK and PRESENTATION</w:t>
      </w:r>
    </w:p>
    <w:p w14:paraId="5C6D79D6" w14:textId="77777777" w:rsidR="00E54E06" w:rsidRPr="003132FF" w:rsidRDefault="00E54E06" w:rsidP="00E54E06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132FF">
        <w:rPr>
          <w:rFonts w:ascii="Tw Cen MT" w:hAnsi="Tw Cen MT"/>
          <w:sz w:val="22"/>
          <w:szCs w:val="22"/>
        </w:rPr>
        <w:t>Did all team members participate in the presentation?</w:t>
      </w:r>
    </w:p>
    <w:p w14:paraId="6EE7F93B" w14:textId="77777777" w:rsidR="00E54E06" w:rsidRPr="003132FF" w:rsidRDefault="00E54E06" w:rsidP="00E54E06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132FF">
        <w:rPr>
          <w:rFonts w:ascii="Tw Cen MT" w:hAnsi="Tw Cen MT"/>
          <w:sz w:val="22"/>
          <w:szCs w:val="22"/>
        </w:rPr>
        <w:t>Were they able to answer your questions about the presentation?</w:t>
      </w:r>
    </w:p>
    <w:p w14:paraId="54513B40" w14:textId="133837DF" w:rsidR="00E54E06" w:rsidRPr="003132FF" w:rsidRDefault="004B3D35" w:rsidP="00E54E06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132FF">
        <w:rPr>
          <w:rFonts w:ascii="Tw Cen MT" w:hAnsi="Tw Cen MT"/>
          <w:sz w:val="22"/>
          <w:szCs w:val="22"/>
        </w:rPr>
        <w:t xml:space="preserve">Did they use the </w:t>
      </w:r>
      <w:r w:rsidR="003132FF">
        <w:rPr>
          <w:rFonts w:ascii="Tw Cen MT" w:hAnsi="Tw Cen MT"/>
          <w:sz w:val="22"/>
          <w:szCs w:val="22"/>
        </w:rPr>
        <w:t>PowerPoint</w:t>
      </w:r>
      <w:r w:rsidR="00E54E06" w:rsidRPr="003132FF">
        <w:rPr>
          <w:rFonts w:ascii="Tw Cen MT" w:hAnsi="Tw Cen MT"/>
          <w:sz w:val="22"/>
          <w:szCs w:val="22"/>
        </w:rPr>
        <w:t xml:space="preserve"> to enhance their presentation?</w:t>
      </w:r>
    </w:p>
    <w:p w14:paraId="4B5AF8F7" w14:textId="2665F407" w:rsidR="00E54E06" w:rsidRPr="003132FF" w:rsidRDefault="00E54E06" w:rsidP="00E54E06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132FF">
        <w:rPr>
          <w:rFonts w:ascii="Tw Cen MT" w:hAnsi="Tw Cen MT"/>
          <w:sz w:val="22"/>
          <w:szCs w:val="22"/>
        </w:rPr>
        <w:t xml:space="preserve">Did they demonstrate knowledge </w:t>
      </w:r>
      <w:r w:rsidR="001E7199" w:rsidRPr="003132FF">
        <w:rPr>
          <w:rFonts w:ascii="Tw Cen MT" w:hAnsi="Tw Cen MT"/>
          <w:sz w:val="22"/>
          <w:szCs w:val="22"/>
        </w:rPr>
        <w:t xml:space="preserve">of personal finance </w:t>
      </w:r>
      <w:r w:rsidRPr="003132FF">
        <w:rPr>
          <w:rFonts w:ascii="Tw Cen MT" w:hAnsi="Tw Cen MT"/>
          <w:sz w:val="22"/>
          <w:szCs w:val="22"/>
        </w:rPr>
        <w:t>through</w:t>
      </w:r>
      <w:r w:rsidR="001E7199" w:rsidRPr="003132FF">
        <w:rPr>
          <w:rFonts w:ascii="Tw Cen MT" w:hAnsi="Tw Cen MT"/>
          <w:sz w:val="22"/>
          <w:szCs w:val="22"/>
        </w:rPr>
        <w:t>out</w:t>
      </w:r>
      <w:r w:rsidRPr="003132FF">
        <w:rPr>
          <w:rFonts w:ascii="Tw Cen MT" w:hAnsi="Tw Cen MT"/>
          <w:sz w:val="22"/>
          <w:szCs w:val="22"/>
        </w:rPr>
        <w:t xml:space="preserve"> their presentation?</w:t>
      </w:r>
    </w:p>
    <w:p w14:paraId="7C0DF916" w14:textId="5B3BD18E" w:rsidR="00A17147" w:rsidRPr="003132FF" w:rsidRDefault="00A17147" w:rsidP="00E54E06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132FF">
        <w:rPr>
          <w:rFonts w:ascii="Tw Cen MT" w:hAnsi="Tw Cen MT"/>
          <w:sz w:val="22"/>
          <w:szCs w:val="22"/>
        </w:rPr>
        <w:t xml:space="preserve">Did they maintain </w:t>
      </w:r>
      <w:r w:rsidR="000B5703" w:rsidRPr="003132FF">
        <w:rPr>
          <w:rFonts w:ascii="Tw Cen MT" w:hAnsi="Tw Cen MT"/>
          <w:sz w:val="22"/>
          <w:szCs w:val="22"/>
        </w:rPr>
        <w:t xml:space="preserve">a </w:t>
      </w:r>
      <w:r w:rsidRPr="003132FF">
        <w:rPr>
          <w:rFonts w:ascii="Tw Cen MT" w:hAnsi="Tw Cen MT"/>
          <w:sz w:val="22"/>
          <w:szCs w:val="22"/>
        </w:rPr>
        <w:t xml:space="preserve">professional </w:t>
      </w:r>
      <w:r w:rsidR="000B5703" w:rsidRPr="003132FF">
        <w:rPr>
          <w:rFonts w:ascii="Tw Cen MT" w:hAnsi="Tw Cen MT"/>
          <w:sz w:val="22"/>
          <w:szCs w:val="22"/>
        </w:rPr>
        <w:t xml:space="preserve">demeanor </w:t>
      </w:r>
      <w:r w:rsidRPr="003132FF">
        <w:rPr>
          <w:rFonts w:ascii="Tw Cen MT" w:hAnsi="Tw Cen MT"/>
          <w:sz w:val="22"/>
          <w:szCs w:val="22"/>
        </w:rPr>
        <w:t xml:space="preserve">throughout, including appearance? </w:t>
      </w:r>
    </w:p>
    <w:p w14:paraId="3F19CDA2" w14:textId="53D70EE5" w:rsidR="00E54E06" w:rsidRPr="003132FF" w:rsidRDefault="00E54E06" w:rsidP="00E54E06">
      <w:pPr>
        <w:rPr>
          <w:rFonts w:ascii="Tw Cen MT" w:hAnsi="Tw Cen MT"/>
          <w:sz w:val="22"/>
          <w:szCs w:val="22"/>
        </w:rPr>
      </w:pPr>
    </w:p>
    <w:p w14:paraId="5BF29771" w14:textId="6E7FE23B" w:rsidR="00E54E06" w:rsidRPr="003132FF" w:rsidRDefault="00E54E06" w:rsidP="00E54E06">
      <w:pPr>
        <w:rPr>
          <w:rFonts w:ascii="Tw Cen MT" w:hAnsi="Tw Cen MT"/>
          <w:b/>
          <w:sz w:val="22"/>
          <w:szCs w:val="22"/>
        </w:rPr>
      </w:pPr>
      <w:r w:rsidRPr="003132FF">
        <w:rPr>
          <w:rFonts w:ascii="Tw Cen MT" w:hAnsi="Tw Cen MT"/>
          <w:b/>
          <w:sz w:val="22"/>
          <w:szCs w:val="22"/>
        </w:rPr>
        <w:t>JUDGING RUBRIC</w:t>
      </w:r>
    </w:p>
    <w:p w14:paraId="04A8B0DB" w14:textId="4FC665B8" w:rsidR="00E54E06" w:rsidRPr="003132FF" w:rsidRDefault="00E54E06" w:rsidP="00E54E06">
      <w:pPr>
        <w:pStyle w:val="ListParagraph"/>
        <w:numPr>
          <w:ilvl w:val="0"/>
          <w:numId w:val="4"/>
        </w:numPr>
        <w:rPr>
          <w:rFonts w:ascii="Tw Cen MT" w:hAnsi="Tw Cen MT"/>
          <w:noProof/>
          <w:sz w:val="22"/>
          <w:szCs w:val="22"/>
        </w:rPr>
      </w:pPr>
      <w:r w:rsidRPr="003132FF">
        <w:rPr>
          <w:rFonts w:ascii="Tw Cen MT" w:hAnsi="Tw Cen MT"/>
          <w:noProof/>
          <w:sz w:val="22"/>
          <w:szCs w:val="22"/>
        </w:rPr>
        <w:t>Knowledge of Personal Finance Iss</w:t>
      </w:r>
      <w:r w:rsidR="00B27FCA" w:rsidRPr="003132FF">
        <w:rPr>
          <w:rFonts w:ascii="Tw Cen MT" w:hAnsi="Tw Cen MT"/>
          <w:noProof/>
          <w:sz w:val="22"/>
          <w:szCs w:val="22"/>
        </w:rPr>
        <w:t>ues Displayed in Presen</w:t>
      </w:r>
      <w:r w:rsidR="00957209">
        <w:rPr>
          <w:rFonts w:ascii="Tw Cen MT" w:hAnsi="Tw Cen MT"/>
          <w:noProof/>
          <w:sz w:val="22"/>
          <w:szCs w:val="22"/>
        </w:rPr>
        <w:t>t</w:t>
      </w:r>
      <w:r w:rsidR="00B27FCA" w:rsidRPr="003132FF">
        <w:rPr>
          <w:rFonts w:ascii="Tw Cen MT" w:hAnsi="Tw Cen MT"/>
          <w:noProof/>
          <w:sz w:val="22"/>
          <w:szCs w:val="22"/>
        </w:rPr>
        <w:t>ation – 8</w:t>
      </w:r>
      <w:r w:rsidRPr="003132FF">
        <w:rPr>
          <w:rFonts w:ascii="Tw Cen MT" w:hAnsi="Tw Cen MT"/>
          <w:noProof/>
          <w:sz w:val="22"/>
          <w:szCs w:val="22"/>
        </w:rPr>
        <w:t>0% of total</w:t>
      </w:r>
    </w:p>
    <w:p w14:paraId="56957D20" w14:textId="1981FFF5" w:rsidR="00E54E06" w:rsidRPr="003132FF" w:rsidRDefault="00E54E06" w:rsidP="00E54E06">
      <w:pPr>
        <w:pStyle w:val="ListParagraph"/>
        <w:numPr>
          <w:ilvl w:val="0"/>
          <w:numId w:val="4"/>
        </w:numPr>
        <w:rPr>
          <w:rFonts w:ascii="Tw Cen MT" w:hAnsi="Tw Cen MT"/>
          <w:noProof/>
          <w:sz w:val="22"/>
          <w:szCs w:val="22"/>
        </w:rPr>
      </w:pPr>
      <w:r w:rsidRPr="003132FF">
        <w:rPr>
          <w:rFonts w:ascii="Tw Cen MT" w:hAnsi="Tw Cen MT"/>
          <w:noProof/>
          <w:sz w:val="22"/>
          <w:szCs w:val="22"/>
        </w:rPr>
        <w:t>Teamwork Displayed – 10% of Total</w:t>
      </w:r>
    </w:p>
    <w:p w14:paraId="3FEE1DF9" w14:textId="57ECD1D9" w:rsidR="00E54E06" w:rsidRPr="003132FF" w:rsidRDefault="00E54E06" w:rsidP="00E54E06">
      <w:pPr>
        <w:pStyle w:val="ListParagraph"/>
        <w:numPr>
          <w:ilvl w:val="0"/>
          <w:numId w:val="4"/>
        </w:numPr>
        <w:rPr>
          <w:rFonts w:ascii="Tw Cen MT" w:hAnsi="Tw Cen MT"/>
          <w:noProof/>
          <w:sz w:val="22"/>
          <w:szCs w:val="22"/>
        </w:rPr>
      </w:pPr>
      <w:r w:rsidRPr="003132FF">
        <w:rPr>
          <w:rFonts w:ascii="Tw Cen MT" w:hAnsi="Tw Cen MT"/>
          <w:noProof/>
          <w:sz w:val="22"/>
          <w:szCs w:val="22"/>
        </w:rPr>
        <w:t>Presentation/Communica</w:t>
      </w:r>
      <w:r w:rsidR="00B27FCA" w:rsidRPr="003132FF">
        <w:rPr>
          <w:rFonts w:ascii="Tw Cen MT" w:hAnsi="Tw Cen MT"/>
          <w:noProof/>
          <w:sz w:val="22"/>
          <w:szCs w:val="22"/>
        </w:rPr>
        <w:t>tion Skills, including dress – 1</w:t>
      </w:r>
      <w:r w:rsidRPr="003132FF">
        <w:rPr>
          <w:rFonts w:ascii="Tw Cen MT" w:hAnsi="Tw Cen MT"/>
          <w:noProof/>
          <w:sz w:val="22"/>
          <w:szCs w:val="22"/>
        </w:rPr>
        <w:t>0% of total</w:t>
      </w:r>
    </w:p>
    <w:p w14:paraId="4D79CB96" w14:textId="3D8540C0" w:rsidR="00376237" w:rsidRDefault="00A32B97" w:rsidP="000B5703">
      <w:pPr>
        <w:pStyle w:val="ListParagraph"/>
        <w:numPr>
          <w:ilvl w:val="1"/>
          <w:numId w:val="4"/>
        </w:numPr>
        <w:rPr>
          <w:rFonts w:ascii="Tw Cen MT" w:hAnsi="Tw Cen MT"/>
          <w:noProof/>
          <w:sz w:val="22"/>
          <w:szCs w:val="22"/>
        </w:rPr>
      </w:pPr>
      <w:r w:rsidRPr="003132FF">
        <w:rPr>
          <w:rFonts w:ascii="Tw Cen MT" w:hAnsi="Tw Cen MT"/>
          <w:noProof/>
          <w:sz w:val="22"/>
          <w:szCs w:val="22"/>
        </w:rPr>
        <w:t>S</w:t>
      </w:r>
      <w:r w:rsidR="000B5703" w:rsidRPr="003132FF">
        <w:rPr>
          <w:rFonts w:ascii="Tw Cen MT" w:hAnsi="Tw Cen MT"/>
          <w:noProof/>
          <w:sz w:val="22"/>
          <w:szCs w:val="22"/>
        </w:rPr>
        <w:t>p</w:t>
      </w:r>
      <w:r w:rsidRPr="003132FF">
        <w:rPr>
          <w:rFonts w:ascii="Tw Cen MT" w:hAnsi="Tw Cen MT"/>
          <w:noProof/>
          <w:sz w:val="22"/>
          <w:szCs w:val="22"/>
        </w:rPr>
        <w:t>eak clearly, voice project</w:t>
      </w:r>
      <w:r w:rsidR="000B5703" w:rsidRPr="003132FF">
        <w:rPr>
          <w:rFonts w:ascii="Tw Cen MT" w:hAnsi="Tw Cen MT"/>
          <w:noProof/>
          <w:sz w:val="22"/>
          <w:szCs w:val="22"/>
        </w:rPr>
        <w:t>ion, notes as an aid/not readin</w:t>
      </w:r>
      <w:r w:rsidR="00C3458A" w:rsidRPr="003132FF">
        <w:rPr>
          <w:rFonts w:ascii="Tw Cen MT" w:hAnsi="Tw Cen MT"/>
          <w:noProof/>
          <w:sz w:val="22"/>
          <w:szCs w:val="22"/>
        </w:rPr>
        <w:t>g</w:t>
      </w:r>
    </w:p>
    <w:p w14:paraId="6BC425E1" w14:textId="381328F2" w:rsidR="00376237" w:rsidRDefault="00376237" w:rsidP="00376237">
      <w:pPr>
        <w:rPr>
          <w:rFonts w:ascii="Tw Cen MT" w:hAnsi="Tw Cen MT"/>
          <w:sz w:val="22"/>
          <w:szCs w:val="22"/>
        </w:rPr>
      </w:pPr>
    </w:p>
    <w:p w14:paraId="71C23600" w14:textId="2F74B73E" w:rsidR="00376237" w:rsidRDefault="000D49F9" w:rsidP="00376237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AE7C27" wp14:editId="2BA69A6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42138" cy="1724025"/>
            <wp:effectExtent l="0" t="0" r="0" b="0"/>
            <wp:wrapTight wrapText="bothSides">
              <wp:wrapPolygon edited="0">
                <wp:start x="0" y="0"/>
                <wp:lineTo x="0" y="8115"/>
                <wp:lineTo x="4907" y="11456"/>
                <wp:lineTo x="4600" y="11695"/>
                <wp:lineTo x="4600" y="15275"/>
                <wp:lineTo x="0" y="18617"/>
                <wp:lineTo x="0" y="20765"/>
                <wp:lineTo x="613" y="21242"/>
                <wp:lineTo x="18707" y="21242"/>
                <wp:lineTo x="21160" y="20765"/>
                <wp:lineTo x="21160" y="18378"/>
                <wp:lineTo x="15334" y="15275"/>
                <wp:lineTo x="16560" y="14559"/>
                <wp:lineTo x="16867" y="12172"/>
                <wp:lineTo x="15947" y="11456"/>
                <wp:lineTo x="21160" y="8115"/>
                <wp:lineTo x="211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FC logo color long 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38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39912" w14:textId="39D3B16D" w:rsidR="00376237" w:rsidRDefault="00376237" w:rsidP="00376237">
      <w:pPr>
        <w:rPr>
          <w:rFonts w:ascii="Tw Cen MT" w:hAnsi="Tw Cen MT"/>
          <w:sz w:val="22"/>
          <w:szCs w:val="22"/>
        </w:rPr>
      </w:pPr>
    </w:p>
    <w:p w14:paraId="59F7C706" w14:textId="77777777" w:rsidR="00A10CC1" w:rsidRDefault="00A10CC1" w:rsidP="00376237">
      <w:pPr>
        <w:rPr>
          <w:rFonts w:ascii="Tw Cen MT" w:hAnsi="Tw Cen MT"/>
          <w:sz w:val="22"/>
          <w:szCs w:val="22"/>
        </w:rPr>
      </w:pPr>
    </w:p>
    <w:p w14:paraId="227FFF54" w14:textId="77777777" w:rsidR="00376237" w:rsidRDefault="00376237" w:rsidP="00376237">
      <w:pPr>
        <w:rPr>
          <w:rFonts w:ascii="Tw Cen MT" w:hAnsi="Tw Cen MT"/>
          <w:sz w:val="22"/>
          <w:szCs w:val="22"/>
        </w:rPr>
      </w:pPr>
    </w:p>
    <w:p w14:paraId="2D00C222" w14:textId="425EC05F" w:rsidR="0089542E" w:rsidRPr="00376237" w:rsidRDefault="00E54E06" w:rsidP="00376237">
      <w:pPr>
        <w:rPr>
          <w:rFonts w:ascii="Tw Cen MT" w:hAnsi="Tw Cen MT"/>
          <w:noProof/>
          <w:sz w:val="22"/>
          <w:szCs w:val="22"/>
        </w:rPr>
      </w:pPr>
      <w:r w:rsidRPr="00376237">
        <w:rPr>
          <w:rFonts w:ascii="Tw Cen MT" w:hAnsi="Tw Cen MT"/>
          <w:sz w:val="22"/>
          <w:szCs w:val="22"/>
        </w:rPr>
        <w:br w:type="page"/>
      </w:r>
    </w:p>
    <w:p w14:paraId="112462AE" w14:textId="7E8B61ED" w:rsidR="00E54E06" w:rsidRPr="003132FF" w:rsidRDefault="00D87279" w:rsidP="00E54E06">
      <w:pPr>
        <w:pBdr>
          <w:bottom w:val="single" w:sz="4" w:space="1" w:color="auto"/>
        </w:pBd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 xml:space="preserve">2018 Personal Finance Challenge </w:t>
      </w:r>
      <w:r w:rsidR="00E54E06" w:rsidRPr="003132FF">
        <w:rPr>
          <w:rFonts w:ascii="Tw Cen MT" w:hAnsi="Tw Cen MT"/>
          <w:b/>
          <w:sz w:val="36"/>
          <w:szCs w:val="36"/>
        </w:rPr>
        <w:t>C</w:t>
      </w:r>
      <w:r w:rsidRPr="003132FF">
        <w:rPr>
          <w:rFonts w:ascii="Tw Cen MT" w:hAnsi="Tw Cen MT"/>
          <w:b/>
          <w:sz w:val="36"/>
          <w:szCs w:val="36"/>
        </w:rPr>
        <w:t>ase</w:t>
      </w:r>
      <w:r w:rsidR="00E54E06" w:rsidRPr="003132FF">
        <w:rPr>
          <w:rFonts w:ascii="Tw Cen MT" w:hAnsi="Tw Cen MT"/>
          <w:b/>
          <w:sz w:val="36"/>
          <w:szCs w:val="36"/>
        </w:rPr>
        <w:t xml:space="preserve"> S</w:t>
      </w:r>
      <w:r>
        <w:rPr>
          <w:rFonts w:ascii="Tw Cen MT" w:hAnsi="Tw Cen MT"/>
          <w:b/>
          <w:sz w:val="36"/>
          <w:szCs w:val="36"/>
        </w:rPr>
        <w:t>tudy</w:t>
      </w:r>
      <w:r w:rsidR="00E54E06" w:rsidRPr="003132FF">
        <w:rPr>
          <w:rFonts w:ascii="Tw Cen MT" w:hAnsi="Tw Cen MT"/>
          <w:b/>
          <w:sz w:val="36"/>
          <w:szCs w:val="36"/>
        </w:rPr>
        <w:t xml:space="preserve"> A</w:t>
      </w:r>
      <w:r>
        <w:rPr>
          <w:rFonts w:ascii="Tw Cen MT" w:hAnsi="Tw Cen MT"/>
          <w:b/>
          <w:sz w:val="36"/>
          <w:szCs w:val="36"/>
        </w:rPr>
        <w:t>nalysis</w:t>
      </w:r>
    </w:p>
    <w:p w14:paraId="3BEA55E6" w14:textId="77777777" w:rsidR="00E54E06" w:rsidRPr="003132FF" w:rsidRDefault="00E54E06" w:rsidP="00E54E06">
      <w:pPr>
        <w:jc w:val="center"/>
        <w:rPr>
          <w:rFonts w:ascii="Tw Cen MT" w:hAnsi="Tw Cen MT"/>
          <w:b/>
          <w:sz w:val="36"/>
          <w:szCs w:val="36"/>
        </w:rPr>
      </w:pPr>
      <w:r w:rsidRPr="003132FF">
        <w:rPr>
          <w:rFonts w:ascii="Tw Cen MT" w:hAnsi="Tw Cen MT"/>
          <w:b/>
          <w:sz w:val="36"/>
          <w:szCs w:val="36"/>
        </w:rPr>
        <w:t>TEAM SCORECARD</w:t>
      </w:r>
    </w:p>
    <w:p w14:paraId="75F0D6CE" w14:textId="77777777" w:rsidR="00E54E06" w:rsidRPr="003132FF" w:rsidRDefault="00E54E06">
      <w:pPr>
        <w:rPr>
          <w:rFonts w:ascii="Tw Cen MT" w:hAnsi="Tw Cen MT"/>
        </w:rPr>
      </w:pPr>
    </w:p>
    <w:p w14:paraId="336D81D7" w14:textId="77777777" w:rsidR="00F7741E" w:rsidRPr="00D87279" w:rsidRDefault="00E54E06">
      <w:pPr>
        <w:rPr>
          <w:rFonts w:ascii="Tw Cen MT" w:hAnsi="Tw Cen MT"/>
          <w:b/>
          <w:sz w:val="32"/>
          <w:szCs w:val="32"/>
        </w:rPr>
      </w:pPr>
      <w:r w:rsidRPr="00D87279">
        <w:rPr>
          <w:rFonts w:ascii="Tw Cen MT" w:hAnsi="Tw Cen MT"/>
          <w:b/>
          <w:sz w:val="32"/>
          <w:szCs w:val="32"/>
        </w:rPr>
        <w:t>TEAM #1: ___________________________________</w:t>
      </w:r>
    </w:p>
    <w:p w14:paraId="0B1AE941" w14:textId="77777777" w:rsidR="00E54E06" w:rsidRPr="003132FF" w:rsidRDefault="00E54E06">
      <w:pPr>
        <w:rPr>
          <w:rFonts w:ascii="Tw Cen MT" w:hAnsi="Tw Cen M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8"/>
        <w:gridCol w:w="1712"/>
      </w:tblGrid>
      <w:tr w:rsidR="00E54E06" w:rsidRPr="003132FF" w14:paraId="672F26EA" w14:textId="77777777" w:rsidTr="00E54E06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156B" w14:textId="77777777" w:rsidR="00E54E06" w:rsidRPr="00D87279" w:rsidRDefault="00E54E06" w:rsidP="00E54E06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6331" w14:textId="77777777" w:rsidR="00E54E06" w:rsidRPr="00D87279" w:rsidRDefault="00E54E06" w:rsidP="00E54E06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 SCORE</w:t>
            </w:r>
          </w:p>
        </w:tc>
      </w:tr>
      <w:tr w:rsidR="00E54E06" w:rsidRPr="003132FF" w14:paraId="1529F224" w14:textId="77777777" w:rsidTr="00D87279">
        <w:trPr>
          <w:trHeight w:val="432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D03A" w14:textId="77777777" w:rsidR="00E54E06" w:rsidRPr="00D87279" w:rsidRDefault="00E54E06" w:rsidP="00D87279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Knowledge of Personal Finance Issu</w:t>
            </w:r>
            <w:r w:rsidR="00A36474" w:rsidRPr="00D87279">
              <w:rPr>
                <w:rFonts w:ascii="Tw Cen MT" w:hAnsi="Tw Cen MT"/>
                <w:color w:val="000000"/>
                <w:sz w:val="28"/>
                <w:szCs w:val="28"/>
              </w:rPr>
              <w:t>es Displayed in Presentation – 8</w:t>
            </w: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0627" w14:textId="77777777" w:rsidR="00E54E06" w:rsidRPr="00D87279" w:rsidRDefault="00E54E06" w:rsidP="00D87279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E54E06" w:rsidRPr="003132FF" w14:paraId="35F095A1" w14:textId="77777777" w:rsidTr="00E54E06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B1F1B" w14:textId="77777777" w:rsidR="0069206C" w:rsidRPr="00D87279" w:rsidRDefault="0069206C" w:rsidP="00E54E06">
            <w:pPr>
              <w:rPr>
                <w:rFonts w:ascii="Tw Cen MT" w:hAnsi="Tw Cen MT"/>
                <w:color w:val="000000"/>
                <w:sz w:val="28"/>
                <w:szCs w:val="28"/>
                <w:u w:val="single"/>
              </w:rPr>
            </w:pPr>
          </w:p>
          <w:p w14:paraId="482501FC" w14:textId="77777777" w:rsidR="00E54E06" w:rsidRPr="00D87279" w:rsidRDefault="00E54E06" w:rsidP="00E54E06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Teamwork Displayed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9FCB5" w14:textId="77777777" w:rsidR="00E54E06" w:rsidRPr="00D87279" w:rsidRDefault="00E54E06" w:rsidP="00E54E06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E54E06" w:rsidRPr="003132FF" w14:paraId="4A51A2F6" w14:textId="77777777" w:rsidTr="00E54E06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0E36" w14:textId="77777777" w:rsidR="00E54E06" w:rsidRPr="00D87279" w:rsidRDefault="00E54E06" w:rsidP="00E54E06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Presentation/Communica</w:t>
            </w:r>
            <w:r w:rsidR="00A36474" w:rsidRPr="00D87279">
              <w:rPr>
                <w:rFonts w:ascii="Tw Cen MT" w:hAnsi="Tw Cen MT"/>
                <w:color w:val="000000"/>
                <w:sz w:val="28"/>
                <w:szCs w:val="28"/>
              </w:rPr>
              <w:t>tion Skills, including dress – 1</w:t>
            </w: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32DD3" w14:textId="77777777" w:rsidR="00E54E06" w:rsidRPr="00D87279" w:rsidRDefault="00E54E06" w:rsidP="00E54E06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E54E06" w:rsidRPr="003132FF" w14:paraId="482C3525" w14:textId="77777777" w:rsidTr="00E54E06">
        <w:trPr>
          <w:trHeight w:val="315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90C2" w14:textId="77777777" w:rsidR="00E54E06" w:rsidRPr="00D87279" w:rsidRDefault="00E54E06" w:rsidP="00E54E06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EF30B3" w14:textId="77777777" w:rsidR="00E54E06" w:rsidRPr="00D87279" w:rsidRDefault="00E54E06" w:rsidP="00E54E06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</w:tbl>
    <w:p w14:paraId="62FF986B" w14:textId="77777777" w:rsidR="00E54E06" w:rsidRPr="003132FF" w:rsidRDefault="00E54E06" w:rsidP="00E54E06">
      <w:pPr>
        <w:rPr>
          <w:rFonts w:ascii="Tw Cen MT" w:hAnsi="Tw Cen MT"/>
        </w:rPr>
      </w:pPr>
    </w:p>
    <w:p w14:paraId="028721C2" w14:textId="77777777" w:rsidR="0007731A" w:rsidRPr="003132FF" w:rsidRDefault="00E54E06" w:rsidP="000B026C">
      <w:pPr>
        <w:rPr>
          <w:rFonts w:ascii="Tw Cen MT" w:hAnsi="Tw Cen MT"/>
          <w:b/>
          <w:sz w:val="28"/>
          <w:szCs w:val="28"/>
        </w:rPr>
      </w:pPr>
      <w:r w:rsidRPr="003132FF">
        <w:rPr>
          <w:rFonts w:ascii="Tw Cen MT" w:hAnsi="Tw Cen MT"/>
          <w:b/>
          <w:sz w:val="28"/>
          <w:szCs w:val="28"/>
        </w:rPr>
        <w:t>NOTES:</w:t>
      </w:r>
    </w:p>
    <w:p w14:paraId="1526BDA3" w14:textId="77777777" w:rsidR="000B026C" w:rsidRPr="003132FF" w:rsidRDefault="000B026C" w:rsidP="000B026C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Savings</w:t>
      </w:r>
      <w:r w:rsidR="001950A0" w:rsidRPr="003132FF">
        <w:rPr>
          <w:rFonts w:ascii="Tw Cen MT" w:hAnsi="Tw Cen MT"/>
          <w:color w:val="000000"/>
          <w:sz w:val="28"/>
          <w:szCs w:val="28"/>
          <w:u w:val="single"/>
        </w:rPr>
        <w:t xml:space="preserve"> </w:t>
      </w:r>
    </w:p>
    <w:p w14:paraId="1DBEE523" w14:textId="6EF64448" w:rsidR="0007731A" w:rsidRDefault="0007731A" w:rsidP="000B026C">
      <w:pPr>
        <w:rPr>
          <w:rFonts w:ascii="Tw Cen MT" w:hAnsi="Tw Cen MT"/>
          <w:color w:val="000000"/>
          <w:sz w:val="22"/>
          <w:szCs w:val="22"/>
        </w:rPr>
      </w:pPr>
    </w:p>
    <w:p w14:paraId="78A671C4" w14:textId="246776E6" w:rsidR="00D87279" w:rsidRDefault="00D87279" w:rsidP="000B026C">
      <w:pPr>
        <w:rPr>
          <w:rFonts w:ascii="Tw Cen MT" w:hAnsi="Tw Cen MT"/>
          <w:color w:val="000000"/>
          <w:sz w:val="22"/>
          <w:szCs w:val="22"/>
        </w:rPr>
      </w:pPr>
    </w:p>
    <w:p w14:paraId="3049116C" w14:textId="5FB8B56F" w:rsidR="00D87279" w:rsidRDefault="00D87279" w:rsidP="000B026C">
      <w:pPr>
        <w:rPr>
          <w:rFonts w:ascii="Tw Cen MT" w:hAnsi="Tw Cen MT"/>
          <w:color w:val="000000"/>
          <w:sz w:val="22"/>
          <w:szCs w:val="22"/>
        </w:rPr>
      </w:pPr>
    </w:p>
    <w:p w14:paraId="4C155DC2" w14:textId="77777777" w:rsidR="00D87279" w:rsidRDefault="00D87279" w:rsidP="000B026C">
      <w:pPr>
        <w:rPr>
          <w:rFonts w:ascii="Tw Cen MT" w:hAnsi="Tw Cen MT"/>
          <w:color w:val="000000"/>
          <w:sz w:val="22"/>
          <w:szCs w:val="22"/>
        </w:rPr>
      </w:pPr>
    </w:p>
    <w:p w14:paraId="427A73F8" w14:textId="6EBFC9E2" w:rsidR="00D87279" w:rsidRDefault="00D87279" w:rsidP="000B026C">
      <w:pPr>
        <w:rPr>
          <w:rFonts w:ascii="Tw Cen MT" w:hAnsi="Tw Cen MT"/>
          <w:color w:val="000000"/>
          <w:sz w:val="22"/>
          <w:szCs w:val="22"/>
        </w:rPr>
      </w:pPr>
    </w:p>
    <w:p w14:paraId="4EB0C64E" w14:textId="77777777" w:rsidR="00D87279" w:rsidRPr="003132FF" w:rsidRDefault="00D87279" w:rsidP="000B026C">
      <w:pPr>
        <w:rPr>
          <w:rFonts w:ascii="Tw Cen MT" w:hAnsi="Tw Cen MT"/>
          <w:color w:val="000000"/>
          <w:sz w:val="22"/>
          <w:szCs w:val="22"/>
        </w:rPr>
      </w:pPr>
    </w:p>
    <w:p w14:paraId="3F6940CA" w14:textId="77777777" w:rsidR="000C2EA3" w:rsidRPr="003132FF" w:rsidRDefault="000C2EA3" w:rsidP="000B026C">
      <w:pPr>
        <w:rPr>
          <w:rFonts w:ascii="Tw Cen MT" w:hAnsi="Tw Cen MT"/>
          <w:color w:val="000000"/>
          <w:sz w:val="22"/>
          <w:szCs w:val="22"/>
        </w:rPr>
      </w:pPr>
    </w:p>
    <w:p w14:paraId="43E74D64" w14:textId="77777777" w:rsidR="000B026C" w:rsidRPr="003132FF" w:rsidRDefault="000B026C" w:rsidP="000B026C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Debts</w:t>
      </w:r>
    </w:p>
    <w:p w14:paraId="59A0C169" w14:textId="7E2E3B17" w:rsidR="000B026C" w:rsidRDefault="000B026C" w:rsidP="000B026C">
      <w:pPr>
        <w:rPr>
          <w:rFonts w:ascii="Tw Cen MT" w:hAnsi="Tw Cen MT"/>
          <w:color w:val="000000"/>
          <w:sz w:val="22"/>
          <w:szCs w:val="22"/>
        </w:rPr>
      </w:pPr>
    </w:p>
    <w:p w14:paraId="4E9DDFE9" w14:textId="6EB48B0E" w:rsidR="00D87279" w:rsidRDefault="00D87279" w:rsidP="000B026C">
      <w:pPr>
        <w:rPr>
          <w:rFonts w:ascii="Tw Cen MT" w:hAnsi="Tw Cen MT"/>
          <w:color w:val="000000"/>
          <w:sz w:val="28"/>
          <w:szCs w:val="28"/>
        </w:rPr>
      </w:pPr>
    </w:p>
    <w:p w14:paraId="1F47876F" w14:textId="6ABAADAC" w:rsidR="00D87279" w:rsidRDefault="00D87279" w:rsidP="000B026C">
      <w:pPr>
        <w:rPr>
          <w:rFonts w:ascii="Tw Cen MT" w:hAnsi="Tw Cen MT"/>
          <w:color w:val="000000"/>
          <w:sz w:val="28"/>
          <w:szCs w:val="28"/>
        </w:rPr>
      </w:pPr>
    </w:p>
    <w:p w14:paraId="16A5834B" w14:textId="77777777" w:rsidR="00D87279" w:rsidRDefault="00D87279" w:rsidP="000B026C">
      <w:pPr>
        <w:rPr>
          <w:rFonts w:ascii="Tw Cen MT" w:hAnsi="Tw Cen MT"/>
          <w:color w:val="000000"/>
          <w:sz w:val="28"/>
          <w:szCs w:val="28"/>
        </w:rPr>
      </w:pPr>
    </w:p>
    <w:p w14:paraId="65D26F51" w14:textId="77777777" w:rsidR="00D87279" w:rsidRDefault="00D87279" w:rsidP="000B026C">
      <w:pPr>
        <w:rPr>
          <w:rFonts w:ascii="Tw Cen MT" w:hAnsi="Tw Cen MT"/>
          <w:color w:val="000000"/>
          <w:sz w:val="28"/>
          <w:szCs w:val="28"/>
        </w:rPr>
      </w:pPr>
    </w:p>
    <w:p w14:paraId="39F7FF6E" w14:textId="7A0EE0D2" w:rsidR="00D87279" w:rsidRDefault="00D87279" w:rsidP="000B026C">
      <w:pPr>
        <w:rPr>
          <w:rFonts w:ascii="Tw Cen MT" w:hAnsi="Tw Cen MT"/>
          <w:color w:val="000000"/>
          <w:sz w:val="28"/>
          <w:szCs w:val="28"/>
        </w:rPr>
      </w:pPr>
    </w:p>
    <w:p w14:paraId="27D3CB88" w14:textId="77777777" w:rsidR="00D87279" w:rsidRPr="003132FF" w:rsidRDefault="00D87279" w:rsidP="000B026C">
      <w:pPr>
        <w:rPr>
          <w:rFonts w:ascii="Tw Cen MT" w:hAnsi="Tw Cen MT"/>
          <w:color w:val="000000"/>
          <w:sz w:val="28"/>
          <w:szCs w:val="28"/>
        </w:rPr>
      </w:pPr>
    </w:p>
    <w:p w14:paraId="0728C50C" w14:textId="77777777" w:rsidR="000B026C" w:rsidRPr="003132FF" w:rsidRDefault="000B026C" w:rsidP="000B026C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Insurance</w:t>
      </w:r>
    </w:p>
    <w:p w14:paraId="0800C09D" w14:textId="0333E1F9" w:rsidR="001950A0" w:rsidRDefault="001950A0" w:rsidP="001950A0">
      <w:pPr>
        <w:rPr>
          <w:rFonts w:ascii="Tw Cen MT" w:hAnsi="Tw Cen MT"/>
          <w:color w:val="000000"/>
          <w:sz w:val="22"/>
          <w:szCs w:val="22"/>
        </w:rPr>
      </w:pPr>
    </w:p>
    <w:p w14:paraId="7870BE75" w14:textId="184786C5" w:rsidR="00D87279" w:rsidRDefault="00D87279" w:rsidP="001950A0">
      <w:pPr>
        <w:rPr>
          <w:rFonts w:ascii="Tw Cen MT" w:hAnsi="Tw Cen MT"/>
          <w:color w:val="000000"/>
          <w:sz w:val="28"/>
          <w:szCs w:val="28"/>
        </w:rPr>
      </w:pPr>
    </w:p>
    <w:p w14:paraId="0B09EC24" w14:textId="55055B34" w:rsidR="00D87279" w:rsidRDefault="00D87279" w:rsidP="001950A0">
      <w:pPr>
        <w:rPr>
          <w:rFonts w:ascii="Tw Cen MT" w:hAnsi="Tw Cen MT"/>
          <w:color w:val="000000"/>
          <w:sz w:val="28"/>
          <w:szCs w:val="28"/>
        </w:rPr>
      </w:pPr>
    </w:p>
    <w:p w14:paraId="4988BF7E" w14:textId="1E272A4E" w:rsidR="00D87279" w:rsidRDefault="00D87279" w:rsidP="001950A0">
      <w:pPr>
        <w:rPr>
          <w:rFonts w:ascii="Tw Cen MT" w:hAnsi="Tw Cen MT"/>
          <w:color w:val="000000"/>
          <w:sz w:val="28"/>
          <w:szCs w:val="28"/>
        </w:rPr>
      </w:pPr>
    </w:p>
    <w:p w14:paraId="5F8EAA88" w14:textId="77777777" w:rsidR="00D87279" w:rsidRDefault="00D87279" w:rsidP="001950A0">
      <w:pPr>
        <w:rPr>
          <w:rFonts w:ascii="Tw Cen MT" w:hAnsi="Tw Cen MT"/>
          <w:color w:val="000000"/>
          <w:sz w:val="28"/>
          <w:szCs w:val="28"/>
        </w:rPr>
      </w:pPr>
    </w:p>
    <w:p w14:paraId="33173414" w14:textId="77777777" w:rsidR="00D87279" w:rsidRPr="003132FF" w:rsidRDefault="00D87279" w:rsidP="001950A0">
      <w:pPr>
        <w:rPr>
          <w:rFonts w:ascii="Tw Cen MT" w:hAnsi="Tw Cen MT"/>
          <w:color w:val="000000"/>
          <w:sz w:val="28"/>
          <w:szCs w:val="28"/>
        </w:rPr>
      </w:pPr>
    </w:p>
    <w:p w14:paraId="1FE9FB1D" w14:textId="77777777" w:rsidR="001950A0" w:rsidRPr="003132FF" w:rsidRDefault="000B026C" w:rsidP="001950A0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Taxes</w:t>
      </w:r>
      <w:r w:rsidRPr="003132FF">
        <w:rPr>
          <w:rFonts w:ascii="Tw Cen MT" w:hAnsi="Tw Cen MT"/>
          <w:color w:val="000000"/>
          <w:sz w:val="36"/>
          <w:szCs w:val="36"/>
          <w:u w:val="single"/>
        </w:rPr>
        <w:t xml:space="preserve"> </w:t>
      </w:r>
    </w:p>
    <w:p w14:paraId="6E534439" w14:textId="7F310615" w:rsidR="000C2EA3" w:rsidRDefault="000C2EA3" w:rsidP="001950A0">
      <w:pPr>
        <w:rPr>
          <w:rFonts w:ascii="Tw Cen MT" w:hAnsi="Tw Cen MT"/>
          <w:color w:val="000000"/>
          <w:sz w:val="22"/>
          <w:szCs w:val="22"/>
        </w:rPr>
      </w:pPr>
    </w:p>
    <w:p w14:paraId="16C35C4D" w14:textId="77777777" w:rsidR="00D87279" w:rsidRDefault="00D87279" w:rsidP="001950A0">
      <w:pPr>
        <w:rPr>
          <w:rFonts w:ascii="Tw Cen MT" w:hAnsi="Tw Cen MT"/>
          <w:color w:val="000000"/>
          <w:sz w:val="22"/>
          <w:szCs w:val="22"/>
        </w:rPr>
      </w:pPr>
    </w:p>
    <w:p w14:paraId="6AD6B3D3" w14:textId="49BD92D3" w:rsidR="00D87279" w:rsidRDefault="00D87279" w:rsidP="001950A0">
      <w:pPr>
        <w:rPr>
          <w:rFonts w:ascii="Tw Cen MT" w:hAnsi="Tw Cen MT"/>
          <w:color w:val="000000"/>
          <w:sz w:val="22"/>
          <w:szCs w:val="22"/>
        </w:rPr>
      </w:pPr>
    </w:p>
    <w:p w14:paraId="08B67528" w14:textId="77777777" w:rsidR="00D87279" w:rsidRPr="003132FF" w:rsidRDefault="00D87279" w:rsidP="001950A0">
      <w:pPr>
        <w:rPr>
          <w:rFonts w:ascii="Tw Cen MT" w:hAnsi="Tw Cen MT"/>
          <w:color w:val="000000"/>
          <w:sz w:val="22"/>
          <w:szCs w:val="22"/>
        </w:rPr>
      </w:pPr>
    </w:p>
    <w:p w14:paraId="0B6D43DC" w14:textId="77777777" w:rsidR="000C2EA3" w:rsidRPr="003132FF" w:rsidRDefault="000C2EA3" w:rsidP="000C2EA3">
      <w:pPr>
        <w:rPr>
          <w:rFonts w:ascii="Tw Cen MT" w:hAnsi="Tw Cen MT"/>
          <w:color w:val="000000"/>
          <w:sz w:val="28"/>
          <w:szCs w:val="28"/>
          <w:u w:val="single"/>
        </w:rPr>
      </w:pPr>
    </w:p>
    <w:p w14:paraId="79D0F9DA" w14:textId="77777777" w:rsidR="000C2EA3" w:rsidRPr="003132FF" w:rsidRDefault="000C2EA3" w:rsidP="000C2EA3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Other</w:t>
      </w:r>
    </w:p>
    <w:p w14:paraId="610E2378" w14:textId="5AB94477" w:rsidR="00E54E06" w:rsidRPr="003132FF" w:rsidRDefault="00E54E06" w:rsidP="000C2EA3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b/>
          <w:sz w:val="36"/>
          <w:szCs w:val="36"/>
        </w:rPr>
        <w:br w:type="page"/>
      </w:r>
    </w:p>
    <w:p w14:paraId="2866ACA7" w14:textId="77777777" w:rsidR="00D87279" w:rsidRPr="003132FF" w:rsidRDefault="00D87279" w:rsidP="00D87279">
      <w:pPr>
        <w:pBdr>
          <w:bottom w:val="single" w:sz="4" w:space="1" w:color="auto"/>
        </w:pBd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 xml:space="preserve">2018 Personal Finance Challenge </w:t>
      </w:r>
      <w:r w:rsidRPr="003132FF">
        <w:rPr>
          <w:rFonts w:ascii="Tw Cen MT" w:hAnsi="Tw Cen MT"/>
          <w:b/>
          <w:sz w:val="36"/>
          <w:szCs w:val="36"/>
        </w:rPr>
        <w:t>Case S</w:t>
      </w:r>
      <w:r>
        <w:rPr>
          <w:rFonts w:ascii="Tw Cen MT" w:hAnsi="Tw Cen MT"/>
          <w:b/>
          <w:sz w:val="36"/>
          <w:szCs w:val="36"/>
        </w:rPr>
        <w:t>tudy</w:t>
      </w:r>
      <w:r w:rsidRPr="003132FF">
        <w:rPr>
          <w:rFonts w:ascii="Tw Cen MT" w:hAnsi="Tw Cen MT"/>
          <w:b/>
          <w:sz w:val="36"/>
          <w:szCs w:val="36"/>
        </w:rPr>
        <w:t xml:space="preserve"> A</w:t>
      </w:r>
      <w:r>
        <w:rPr>
          <w:rFonts w:ascii="Tw Cen MT" w:hAnsi="Tw Cen MT"/>
          <w:b/>
          <w:sz w:val="36"/>
          <w:szCs w:val="36"/>
        </w:rPr>
        <w:t>nalysis</w:t>
      </w:r>
    </w:p>
    <w:p w14:paraId="05FA4C40" w14:textId="77777777" w:rsidR="00D87279" w:rsidRPr="003132FF" w:rsidRDefault="00D87279" w:rsidP="00D87279">
      <w:pPr>
        <w:jc w:val="center"/>
        <w:rPr>
          <w:rFonts w:ascii="Tw Cen MT" w:hAnsi="Tw Cen MT"/>
          <w:b/>
          <w:sz w:val="36"/>
          <w:szCs w:val="36"/>
        </w:rPr>
      </w:pPr>
      <w:r w:rsidRPr="003132FF">
        <w:rPr>
          <w:rFonts w:ascii="Tw Cen MT" w:hAnsi="Tw Cen MT"/>
          <w:b/>
          <w:sz w:val="36"/>
          <w:szCs w:val="36"/>
        </w:rPr>
        <w:t>TEAM SCORECARD</w:t>
      </w:r>
    </w:p>
    <w:p w14:paraId="6E4BF4F6" w14:textId="77777777" w:rsidR="00D87279" w:rsidRPr="003132FF" w:rsidRDefault="00D87279" w:rsidP="00D87279">
      <w:pPr>
        <w:rPr>
          <w:rFonts w:ascii="Tw Cen MT" w:hAnsi="Tw Cen MT"/>
        </w:rPr>
      </w:pPr>
    </w:p>
    <w:p w14:paraId="730166AB" w14:textId="2CBA5BC2" w:rsidR="00D87279" w:rsidRPr="00D87279" w:rsidRDefault="00D87279" w:rsidP="00D87279">
      <w:pPr>
        <w:rPr>
          <w:rFonts w:ascii="Tw Cen MT" w:hAnsi="Tw Cen MT"/>
          <w:b/>
          <w:sz w:val="32"/>
          <w:szCs w:val="32"/>
        </w:rPr>
      </w:pPr>
      <w:r w:rsidRPr="00D87279">
        <w:rPr>
          <w:rFonts w:ascii="Tw Cen MT" w:hAnsi="Tw Cen MT"/>
          <w:b/>
          <w:sz w:val="32"/>
          <w:szCs w:val="32"/>
        </w:rPr>
        <w:t>TEAM #</w:t>
      </w:r>
      <w:r>
        <w:rPr>
          <w:rFonts w:ascii="Tw Cen MT" w:hAnsi="Tw Cen MT"/>
          <w:b/>
          <w:sz w:val="32"/>
          <w:szCs w:val="32"/>
        </w:rPr>
        <w:t>2</w:t>
      </w:r>
      <w:r w:rsidRPr="00D87279">
        <w:rPr>
          <w:rFonts w:ascii="Tw Cen MT" w:hAnsi="Tw Cen MT"/>
          <w:b/>
          <w:sz w:val="32"/>
          <w:szCs w:val="32"/>
        </w:rPr>
        <w:t>: ___________________________________</w:t>
      </w:r>
    </w:p>
    <w:p w14:paraId="17CC9E24" w14:textId="77777777" w:rsidR="00D87279" w:rsidRPr="003132FF" w:rsidRDefault="00D87279" w:rsidP="00D87279">
      <w:pPr>
        <w:rPr>
          <w:rFonts w:ascii="Tw Cen MT" w:hAnsi="Tw Cen M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8"/>
        <w:gridCol w:w="1712"/>
      </w:tblGrid>
      <w:tr w:rsidR="00D87279" w:rsidRPr="003132FF" w14:paraId="6DA93950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93D6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3A87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 SCORE</w:t>
            </w:r>
          </w:p>
        </w:tc>
      </w:tr>
      <w:tr w:rsidR="00D87279" w:rsidRPr="003132FF" w14:paraId="70769FE4" w14:textId="77777777" w:rsidTr="001D66AB">
        <w:trPr>
          <w:trHeight w:val="432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9DF6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Knowledge of Personal Finance Issues Displayed in Presentation – 80%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0AF6C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3E26B0EB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EFFB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  <w:u w:val="single"/>
              </w:rPr>
            </w:pPr>
          </w:p>
          <w:p w14:paraId="7D63374A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Teamwork Displayed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CFA2E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7EDA8E05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0B06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Presentation/Communication Skills, including dress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D9D559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3E9B48F2" w14:textId="77777777" w:rsidTr="001D66AB">
        <w:trPr>
          <w:trHeight w:val="315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5C17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E4A503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</w:tbl>
    <w:p w14:paraId="664A321F" w14:textId="77777777" w:rsidR="00D87279" w:rsidRPr="003132FF" w:rsidRDefault="00D87279" w:rsidP="00D87279">
      <w:pPr>
        <w:rPr>
          <w:rFonts w:ascii="Tw Cen MT" w:hAnsi="Tw Cen MT"/>
        </w:rPr>
      </w:pPr>
    </w:p>
    <w:p w14:paraId="4771B0AB" w14:textId="77777777" w:rsidR="00D87279" w:rsidRPr="003132FF" w:rsidRDefault="00D87279" w:rsidP="00D87279">
      <w:pPr>
        <w:rPr>
          <w:rFonts w:ascii="Tw Cen MT" w:hAnsi="Tw Cen MT"/>
          <w:b/>
          <w:sz w:val="28"/>
          <w:szCs w:val="28"/>
        </w:rPr>
      </w:pPr>
      <w:r w:rsidRPr="003132FF">
        <w:rPr>
          <w:rFonts w:ascii="Tw Cen MT" w:hAnsi="Tw Cen MT"/>
          <w:b/>
          <w:sz w:val="28"/>
          <w:szCs w:val="28"/>
        </w:rPr>
        <w:t>NOTES:</w:t>
      </w:r>
    </w:p>
    <w:p w14:paraId="6F936F0D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 xml:space="preserve">Savings </w:t>
      </w:r>
    </w:p>
    <w:p w14:paraId="06184B40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D0B7DBC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CE38AEF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055D38E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7A1DB9C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0772AE3E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5932756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0958EB88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Debts</w:t>
      </w:r>
    </w:p>
    <w:p w14:paraId="3350795A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14C4D55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73F9556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D50EDD1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64C04224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EB64967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722AC497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6DC4BC54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Insurance</w:t>
      </w:r>
    </w:p>
    <w:p w14:paraId="2F79DCE0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11B48AD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EC003BE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675C6344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E592056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C3A6E04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089B6314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Taxes</w:t>
      </w:r>
      <w:r w:rsidRPr="003132FF">
        <w:rPr>
          <w:rFonts w:ascii="Tw Cen MT" w:hAnsi="Tw Cen MT"/>
          <w:color w:val="000000"/>
          <w:sz w:val="36"/>
          <w:szCs w:val="36"/>
          <w:u w:val="single"/>
        </w:rPr>
        <w:t xml:space="preserve"> </w:t>
      </w:r>
    </w:p>
    <w:p w14:paraId="4C349EA7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9B742D7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68BE13D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F4C9E4D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961D235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</w:p>
    <w:p w14:paraId="58C9F3C0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Other</w:t>
      </w:r>
    </w:p>
    <w:p w14:paraId="5698E4F1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b/>
          <w:sz w:val="36"/>
          <w:szCs w:val="36"/>
        </w:rPr>
        <w:br w:type="page"/>
      </w:r>
    </w:p>
    <w:p w14:paraId="1F503D65" w14:textId="77777777" w:rsidR="00E54E06" w:rsidRPr="003132FF" w:rsidRDefault="00E54E06" w:rsidP="00E54E06">
      <w:pPr>
        <w:rPr>
          <w:rFonts w:ascii="Tw Cen MT" w:hAnsi="Tw Cen MT"/>
          <w:sz w:val="22"/>
          <w:szCs w:val="22"/>
        </w:rPr>
      </w:pPr>
    </w:p>
    <w:p w14:paraId="4293C35F" w14:textId="77777777" w:rsidR="00D87279" w:rsidRPr="003132FF" w:rsidRDefault="00D87279" w:rsidP="00D87279">
      <w:pPr>
        <w:pBdr>
          <w:bottom w:val="single" w:sz="4" w:space="1" w:color="auto"/>
        </w:pBd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2018 Personal Finance Challenge </w:t>
      </w:r>
      <w:r w:rsidRPr="003132FF">
        <w:rPr>
          <w:rFonts w:ascii="Tw Cen MT" w:hAnsi="Tw Cen MT"/>
          <w:b/>
          <w:sz w:val="36"/>
          <w:szCs w:val="36"/>
        </w:rPr>
        <w:t>Case S</w:t>
      </w:r>
      <w:r>
        <w:rPr>
          <w:rFonts w:ascii="Tw Cen MT" w:hAnsi="Tw Cen MT"/>
          <w:b/>
          <w:sz w:val="36"/>
          <w:szCs w:val="36"/>
        </w:rPr>
        <w:t>tudy</w:t>
      </w:r>
      <w:r w:rsidRPr="003132FF">
        <w:rPr>
          <w:rFonts w:ascii="Tw Cen MT" w:hAnsi="Tw Cen MT"/>
          <w:b/>
          <w:sz w:val="36"/>
          <w:szCs w:val="36"/>
        </w:rPr>
        <w:t xml:space="preserve"> A</w:t>
      </w:r>
      <w:r>
        <w:rPr>
          <w:rFonts w:ascii="Tw Cen MT" w:hAnsi="Tw Cen MT"/>
          <w:b/>
          <w:sz w:val="36"/>
          <w:szCs w:val="36"/>
        </w:rPr>
        <w:t>nalysis</w:t>
      </w:r>
    </w:p>
    <w:p w14:paraId="39BAFAD7" w14:textId="77777777" w:rsidR="00D87279" w:rsidRPr="003132FF" w:rsidRDefault="00D87279" w:rsidP="00D87279">
      <w:pPr>
        <w:jc w:val="center"/>
        <w:rPr>
          <w:rFonts w:ascii="Tw Cen MT" w:hAnsi="Tw Cen MT"/>
          <w:b/>
          <w:sz w:val="36"/>
          <w:szCs w:val="36"/>
        </w:rPr>
      </w:pPr>
      <w:r w:rsidRPr="003132FF">
        <w:rPr>
          <w:rFonts w:ascii="Tw Cen MT" w:hAnsi="Tw Cen MT"/>
          <w:b/>
          <w:sz w:val="36"/>
          <w:szCs w:val="36"/>
        </w:rPr>
        <w:t>TEAM SCORECARD</w:t>
      </w:r>
    </w:p>
    <w:p w14:paraId="5535D016" w14:textId="77777777" w:rsidR="00D87279" w:rsidRPr="003132FF" w:rsidRDefault="00D87279" w:rsidP="00D87279">
      <w:pPr>
        <w:rPr>
          <w:rFonts w:ascii="Tw Cen MT" w:hAnsi="Tw Cen MT"/>
        </w:rPr>
      </w:pPr>
    </w:p>
    <w:p w14:paraId="0C7CCEDC" w14:textId="4A384B78" w:rsidR="00D87279" w:rsidRPr="00D87279" w:rsidRDefault="00D87279" w:rsidP="00D87279">
      <w:pPr>
        <w:rPr>
          <w:rFonts w:ascii="Tw Cen MT" w:hAnsi="Tw Cen MT"/>
          <w:b/>
          <w:sz w:val="32"/>
          <w:szCs w:val="32"/>
        </w:rPr>
      </w:pPr>
      <w:r w:rsidRPr="00D87279">
        <w:rPr>
          <w:rFonts w:ascii="Tw Cen MT" w:hAnsi="Tw Cen MT"/>
          <w:b/>
          <w:sz w:val="32"/>
          <w:szCs w:val="32"/>
        </w:rPr>
        <w:t>TEAM #</w:t>
      </w:r>
      <w:r>
        <w:rPr>
          <w:rFonts w:ascii="Tw Cen MT" w:hAnsi="Tw Cen MT"/>
          <w:b/>
          <w:sz w:val="32"/>
          <w:szCs w:val="32"/>
        </w:rPr>
        <w:t>3</w:t>
      </w:r>
      <w:r w:rsidRPr="00D87279">
        <w:rPr>
          <w:rFonts w:ascii="Tw Cen MT" w:hAnsi="Tw Cen MT"/>
          <w:b/>
          <w:sz w:val="32"/>
          <w:szCs w:val="32"/>
        </w:rPr>
        <w:t>: ___________________________________</w:t>
      </w:r>
    </w:p>
    <w:p w14:paraId="2B1892DC" w14:textId="77777777" w:rsidR="00D87279" w:rsidRPr="003132FF" w:rsidRDefault="00D87279" w:rsidP="00D87279">
      <w:pPr>
        <w:rPr>
          <w:rFonts w:ascii="Tw Cen MT" w:hAnsi="Tw Cen M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8"/>
        <w:gridCol w:w="1712"/>
      </w:tblGrid>
      <w:tr w:rsidR="00D87279" w:rsidRPr="003132FF" w14:paraId="424671D6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6B997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D47C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 SCORE</w:t>
            </w:r>
          </w:p>
        </w:tc>
      </w:tr>
      <w:tr w:rsidR="00D87279" w:rsidRPr="003132FF" w14:paraId="523B6F32" w14:textId="77777777" w:rsidTr="001D66AB">
        <w:trPr>
          <w:trHeight w:val="432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01F3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Knowledge of Personal Finance Issues Displayed in Presentation – 80%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98DA4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20E57B61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A7DB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  <w:u w:val="single"/>
              </w:rPr>
            </w:pPr>
          </w:p>
          <w:p w14:paraId="38A567EE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Teamwork Displayed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0FA77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06AD018C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EB0B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Presentation/Communication Skills, including dress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7BE52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374C3744" w14:textId="77777777" w:rsidTr="001D66AB">
        <w:trPr>
          <w:trHeight w:val="315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FC5A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7DCDC8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</w:tbl>
    <w:p w14:paraId="01F0FBBB" w14:textId="77777777" w:rsidR="00D87279" w:rsidRPr="003132FF" w:rsidRDefault="00D87279" w:rsidP="00D87279">
      <w:pPr>
        <w:rPr>
          <w:rFonts w:ascii="Tw Cen MT" w:hAnsi="Tw Cen MT"/>
        </w:rPr>
      </w:pPr>
    </w:p>
    <w:p w14:paraId="14F5E81D" w14:textId="77777777" w:rsidR="00D87279" w:rsidRPr="003132FF" w:rsidRDefault="00D87279" w:rsidP="00D87279">
      <w:pPr>
        <w:rPr>
          <w:rFonts w:ascii="Tw Cen MT" w:hAnsi="Tw Cen MT"/>
          <w:b/>
          <w:sz w:val="28"/>
          <w:szCs w:val="28"/>
        </w:rPr>
      </w:pPr>
      <w:r w:rsidRPr="003132FF">
        <w:rPr>
          <w:rFonts w:ascii="Tw Cen MT" w:hAnsi="Tw Cen MT"/>
          <w:b/>
          <w:sz w:val="28"/>
          <w:szCs w:val="28"/>
        </w:rPr>
        <w:t>NOTES:</w:t>
      </w:r>
    </w:p>
    <w:p w14:paraId="38D65656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 xml:space="preserve">Savings </w:t>
      </w:r>
    </w:p>
    <w:p w14:paraId="11BAFBC2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D590523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B26EA60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EFA5CD6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5C8503C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0BB0D7A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300C894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01BA5A4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Debts</w:t>
      </w:r>
    </w:p>
    <w:p w14:paraId="0FAE502F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D46D91E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20416AA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41E6252A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52C98F2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0AF449D8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8C19359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53E99CC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Insurance</w:t>
      </w:r>
    </w:p>
    <w:p w14:paraId="1D9EE022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3093497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4333868E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2ABDDF9C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1383E56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75BC3AD6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12A1C87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Taxes</w:t>
      </w:r>
      <w:r w:rsidRPr="003132FF">
        <w:rPr>
          <w:rFonts w:ascii="Tw Cen MT" w:hAnsi="Tw Cen MT"/>
          <w:color w:val="000000"/>
          <w:sz w:val="36"/>
          <w:szCs w:val="36"/>
          <w:u w:val="single"/>
        </w:rPr>
        <w:t xml:space="preserve"> </w:t>
      </w:r>
    </w:p>
    <w:p w14:paraId="57953963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2C77CB6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0A07FB42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F3EBBBC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4B5144E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</w:p>
    <w:p w14:paraId="41D8DBAA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Other</w:t>
      </w:r>
    </w:p>
    <w:p w14:paraId="376FCEBE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b/>
          <w:sz w:val="36"/>
          <w:szCs w:val="36"/>
        </w:rPr>
        <w:br w:type="page"/>
      </w:r>
    </w:p>
    <w:p w14:paraId="575B1B86" w14:textId="77777777" w:rsidR="00D87279" w:rsidRPr="003132FF" w:rsidRDefault="00D87279" w:rsidP="00D87279">
      <w:pPr>
        <w:pBdr>
          <w:bottom w:val="single" w:sz="4" w:space="1" w:color="auto"/>
        </w:pBd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 xml:space="preserve">2018 Personal Finance Challenge </w:t>
      </w:r>
      <w:r w:rsidRPr="003132FF">
        <w:rPr>
          <w:rFonts w:ascii="Tw Cen MT" w:hAnsi="Tw Cen MT"/>
          <w:b/>
          <w:sz w:val="36"/>
          <w:szCs w:val="36"/>
        </w:rPr>
        <w:t>Case S</w:t>
      </w:r>
      <w:r>
        <w:rPr>
          <w:rFonts w:ascii="Tw Cen MT" w:hAnsi="Tw Cen MT"/>
          <w:b/>
          <w:sz w:val="36"/>
          <w:szCs w:val="36"/>
        </w:rPr>
        <w:t>tudy</w:t>
      </w:r>
      <w:r w:rsidRPr="003132FF">
        <w:rPr>
          <w:rFonts w:ascii="Tw Cen MT" w:hAnsi="Tw Cen MT"/>
          <w:b/>
          <w:sz w:val="36"/>
          <w:szCs w:val="36"/>
        </w:rPr>
        <w:t xml:space="preserve"> A</w:t>
      </w:r>
      <w:r>
        <w:rPr>
          <w:rFonts w:ascii="Tw Cen MT" w:hAnsi="Tw Cen MT"/>
          <w:b/>
          <w:sz w:val="36"/>
          <w:szCs w:val="36"/>
        </w:rPr>
        <w:t>nalysis</w:t>
      </w:r>
    </w:p>
    <w:p w14:paraId="5D3BCEFA" w14:textId="77777777" w:rsidR="00D87279" w:rsidRPr="003132FF" w:rsidRDefault="00D87279" w:rsidP="00D87279">
      <w:pPr>
        <w:jc w:val="center"/>
        <w:rPr>
          <w:rFonts w:ascii="Tw Cen MT" w:hAnsi="Tw Cen MT"/>
          <w:b/>
          <w:sz w:val="36"/>
          <w:szCs w:val="36"/>
        </w:rPr>
      </w:pPr>
      <w:r w:rsidRPr="003132FF">
        <w:rPr>
          <w:rFonts w:ascii="Tw Cen MT" w:hAnsi="Tw Cen MT"/>
          <w:b/>
          <w:sz w:val="36"/>
          <w:szCs w:val="36"/>
        </w:rPr>
        <w:t>TEAM SCORECARD</w:t>
      </w:r>
    </w:p>
    <w:p w14:paraId="5A802ADB" w14:textId="77777777" w:rsidR="00D87279" w:rsidRPr="003132FF" w:rsidRDefault="00D87279" w:rsidP="00D87279">
      <w:pPr>
        <w:rPr>
          <w:rFonts w:ascii="Tw Cen MT" w:hAnsi="Tw Cen MT"/>
        </w:rPr>
      </w:pPr>
    </w:p>
    <w:p w14:paraId="01F8EBD4" w14:textId="542490A0" w:rsidR="00D87279" w:rsidRPr="00D87279" w:rsidRDefault="00D87279" w:rsidP="00D87279">
      <w:pPr>
        <w:rPr>
          <w:rFonts w:ascii="Tw Cen MT" w:hAnsi="Tw Cen MT"/>
          <w:b/>
          <w:sz w:val="32"/>
          <w:szCs w:val="32"/>
        </w:rPr>
      </w:pPr>
      <w:r w:rsidRPr="00D87279">
        <w:rPr>
          <w:rFonts w:ascii="Tw Cen MT" w:hAnsi="Tw Cen MT"/>
          <w:b/>
          <w:sz w:val="32"/>
          <w:szCs w:val="32"/>
        </w:rPr>
        <w:t>TEAM #</w:t>
      </w:r>
      <w:r>
        <w:rPr>
          <w:rFonts w:ascii="Tw Cen MT" w:hAnsi="Tw Cen MT"/>
          <w:b/>
          <w:sz w:val="32"/>
          <w:szCs w:val="32"/>
        </w:rPr>
        <w:t>4</w:t>
      </w:r>
      <w:r w:rsidRPr="00D87279">
        <w:rPr>
          <w:rFonts w:ascii="Tw Cen MT" w:hAnsi="Tw Cen MT"/>
          <w:b/>
          <w:sz w:val="32"/>
          <w:szCs w:val="32"/>
        </w:rPr>
        <w:t>: ___________________________________</w:t>
      </w:r>
    </w:p>
    <w:p w14:paraId="457BD671" w14:textId="77777777" w:rsidR="00D87279" w:rsidRPr="003132FF" w:rsidRDefault="00D87279" w:rsidP="00D87279">
      <w:pPr>
        <w:rPr>
          <w:rFonts w:ascii="Tw Cen MT" w:hAnsi="Tw Cen M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8"/>
        <w:gridCol w:w="1712"/>
      </w:tblGrid>
      <w:tr w:rsidR="00D87279" w:rsidRPr="003132FF" w14:paraId="4C12F685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9042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1157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 SCORE</w:t>
            </w:r>
          </w:p>
        </w:tc>
      </w:tr>
      <w:tr w:rsidR="00D87279" w:rsidRPr="003132FF" w14:paraId="283737AC" w14:textId="77777777" w:rsidTr="001D66AB">
        <w:trPr>
          <w:trHeight w:val="432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23D6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Knowledge of Personal Finance Issues Displayed in Presentation – 80%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38237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0163FD5E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8418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  <w:u w:val="single"/>
              </w:rPr>
            </w:pPr>
          </w:p>
          <w:p w14:paraId="105B78EB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Teamwork Displayed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A8DF0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6F5AFF01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BB611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Presentation/Communication Skills, including dress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4AFDA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1B96180E" w14:textId="77777777" w:rsidTr="001D66AB">
        <w:trPr>
          <w:trHeight w:val="315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CE24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F1E976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</w:tbl>
    <w:p w14:paraId="68258FCC" w14:textId="77777777" w:rsidR="00D87279" w:rsidRPr="003132FF" w:rsidRDefault="00D87279" w:rsidP="00D87279">
      <w:pPr>
        <w:rPr>
          <w:rFonts w:ascii="Tw Cen MT" w:hAnsi="Tw Cen MT"/>
        </w:rPr>
      </w:pPr>
    </w:p>
    <w:p w14:paraId="040A8697" w14:textId="77777777" w:rsidR="00D87279" w:rsidRPr="003132FF" w:rsidRDefault="00D87279" w:rsidP="00D87279">
      <w:pPr>
        <w:rPr>
          <w:rFonts w:ascii="Tw Cen MT" w:hAnsi="Tw Cen MT"/>
          <w:b/>
          <w:sz w:val="28"/>
          <w:szCs w:val="28"/>
        </w:rPr>
      </w:pPr>
      <w:r w:rsidRPr="003132FF">
        <w:rPr>
          <w:rFonts w:ascii="Tw Cen MT" w:hAnsi="Tw Cen MT"/>
          <w:b/>
          <w:sz w:val="28"/>
          <w:szCs w:val="28"/>
        </w:rPr>
        <w:t>NOTES:</w:t>
      </w:r>
    </w:p>
    <w:p w14:paraId="22D9FD8A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 xml:space="preserve">Savings </w:t>
      </w:r>
    </w:p>
    <w:p w14:paraId="1FE050D4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B89A99B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B3CA248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02A917B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C1BCFC2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1FE2888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E65C830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1BDD106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Debts</w:t>
      </w:r>
    </w:p>
    <w:p w14:paraId="7A08A91F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94CF137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7CE94A2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2B28F9E6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E07A75F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66ACD7E7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0FE3A471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2B284FA1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Insurance</w:t>
      </w:r>
    </w:p>
    <w:p w14:paraId="44839F64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0886993F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2EB1B82A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72F2F886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6E3521A4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07587F40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691678AA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Taxes</w:t>
      </w:r>
      <w:r w:rsidRPr="003132FF">
        <w:rPr>
          <w:rFonts w:ascii="Tw Cen MT" w:hAnsi="Tw Cen MT"/>
          <w:color w:val="000000"/>
          <w:sz w:val="36"/>
          <w:szCs w:val="36"/>
          <w:u w:val="single"/>
        </w:rPr>
        <w:t xml:space="preserve"> </w:t>
      </w:r>
    </w:p>
    <w:p w14:paraId="1E1FF75D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B6169F3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32A6DD6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DC48D6C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8724A9E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</w:p>
    <w:p w14:paraId="13A555D6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Other</w:t>
      </w:r>
    </w:p>
    <w:p w14:paraId="48DA9C54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b/>
          <w:sz w:val="36"/>
          <w:szCs w:val="36"/>
        </w:rPr>
        <w:br w:type="page"/>
      </w:r>
    </w:p>
    <w:p w14:paraId="35B1CD47" w14:textId="77777777" w:rsidR="00D87279" w:rsidRPr="003132FF" w:rsidRDefault="00D87279" w:rsidP="00D87279">
      <w:pPr>
        <w:pBdr>
          <w:bottom w:val="single" w:sz="4" w:space="1" w:color="auto"/>
        </w:pBd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 xml:space="preserve">2018 Personal Finance Challenge </w:t>
      </w:r>
      <w:r w:rsidRPr="003132FF">
        <w:rPr>
          <w:rFonts w:ascii="Tw Cen MT" w:hAnsi="Tw Cen MT"/>
          <w:b/>
          <w:sz w:val="36"/>
          <w:szCs w:val="36"/>
        </w:rPr>
        <w:t>Case S</w:t>
      </w:r>
      <w:r>
        <w:rPr>
          <w:rFonts w:ascii="Tw Cen MT" w:hAnsi="Tw Cen MT"/>
          <w:b/>
          <w:sz w:val="36"/>
          <w:szCs w:val="36"/>
        </w:rPr>
        <w:t>tudy</w:t>
      </w:r>
      <w:r w:rsidRPr="003132FF">
        <w:rPr>
          <w:rFonts w:ascii="Tw Cen MT" w:hAnsi="Tw Cen MT"/>
          <w:b/>
          <w:sz w:val="36"/>
          <w:szCs w:val="36"/>
        </w:rPr>
        <w:t xml:space="preserve"> A</w:t>
      </w:r>
      <w:r>
        <w:rPr>
          <w:rFonts w:ascii="Tw Cen MT" w:hAnsi="Tw Cen MT"/>
          <w:b/>
          <w:sz w:val="36"/>
          <w:szCs w:val="36"/>
        </w:rPr>
        <w:t>nalysis</w:t>
      </w:r>
    </w:p>
    <w:p w14:paraId="011CDFEF" w14:textId="77777777" w:rsidR="00D87279" w:rsidRPr="003132FF" w:rsidRDefault="00D87279" w:rsidP="00D87279">
      <w:pPr>
        <w:jc w:val="center"/>
        <w:rPr>
          <w:rFonts w:ascii="Tw Cen MT" w:hAnsi="Tw Cen MT"/>
          <w:b/>
          <w:sz w:val="36"/>
          <w:szCs w:val="36"/>
        </w:rPr>
      </w:pPr>
      <w:r w:rsidRPr="003132FF">
        <w:rPr>
          <w:rFonts w:ascii="Tw Cen MT" w:hAnsi="Tw Cen MT"/>
          <w:b/>
          <w:sz w:val="36"/>
          <w:szCs w:val="36"/>
        </w:rPr>
        <w:t>TEAM SCORECARD</w:t>
      </w:r>
    </w:p>
    <w:p w14:paraId="4BC77DB5" w14:textId="77777777" w:rsidR="00D87279" w:rsidRPr="003132FF" w:rsidRDefault="00D87279" w:rsidP="00D87279">
      <w:pPr>
        <w:rPr>
          <w:rFonts w:ascii="Tw Cen MT" w:hAnsi="Tw Cen MT"/>
        </w:rPr>
      </w:pPr>
    </w:p>
    <w:p w14:paraId="3F2E7733" w14:textId="6D261532" w:rsidR="00D87279" w:rsidRPr="00D87279" w:rsidRDefault="00D87279" w:rsidP="00D87279">
      <w:pPr>
        <w:rPr>
          <w:rFonts w:ascii="Tw Cen MT" w:hAnsi="Tw Cen MT"/>
          <w:b/>
          <w:sz w:val="32"/>
          <w:szCs w:val="32"/>
        </w:rPr>
      </w:pPr>
      <w:r w:rsidRPr="00D87279">
        <w:rPr>
          <w:rFonts w:ascii="Tw Cen MT" w:hAnsi="Tw Cen MT"/>
          <w:b/>
          <w:sz w:val="32"/>
          <w:szCs w:val="32"/>
        </w:rPr>
        <w:t>TEAM #</w:t>
      </w:r>
      <w:r>
        <w:rPr>
          <w:rFonts w:ascii="Tw Cen MT" w:hAnsi="Tw Cen MT"/>
          <w:b/>
          <w:sz w:val="32"/>
          <w:szCs w:val="32"/>
        </w:rPr>
        <w:t>5</w:t>
      </w:r>
      <w:r w:rsidRPr="00D87279">
        <w:rPr>
          <w:rFonts w:ascii="Tw Cen MT" w:hAnsi="Tw Cen MT"/>
          <w:b/>
          <w:sz w:val="32"/>
          <w:szCs w:val="32"/>
        </w:rPr>
        <w:t>: ___________________________________</w:t>
      </w:r>
    </w:p>
    <w:p w14:paraId="749FBACA" w14:textId="77777777" w:rsidR="00D87279" w:rsidRPr="003132FF" w:rsidRDefault="00D87279" w:rsidP="00D87279">
      <w:pPr>
        <w:rPr>
          <w:rFonts w:ascii="Tw Cen MT" w:hAnsi="Tw Cen M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8"/>
        <w:gridCol w:w="1712"/>
      </w:tblGrid>
      <w:tr w:rsidR="00D87279" w:rsidRPr="003132FF" w14:paraId="55441E29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BA5D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59AE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 SCORE</w:t>
            </w:r>
          </w:p>
        </w:tc>
      </w:tr>
      <w:tr w:rsidR="00D87279" w:rsidRPr="003132FF" w14:paraId="35099CBB" w14:textId="77777777" w:rsidTr="001D66AB">
        <w:trPr>
          <w:trHeight w:val="432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C58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Knowledge of Personal Finance Issues Displayed in Presentation – 80%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E074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12170D4F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7C90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  <w:u w:val="single"/>
              </w:rPr>
            </w:pPr>
          </w:p>
          <w:p w14:paraId="288D76DB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Teamwork Displayed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58187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49F92F3A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4D71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Presentation/Communication Skills, including dress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5B54E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4EACFFD9" w14:textId="77777777" w:rsidTr="001D66AB">
        <w:trPr>
          <w:trHeight w:val="315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9F41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0B82FD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</w:tbl>
    <w:p w14:paraId="5DDFFCCD" w14:textId="77777777" w:rsidR="00D87279" w:rsidRPr="003132FF" w:rsidRDefault="00D87279" w:rsidP="00D87279">
      <w:pPr>
        <w:rPr>
          <w:rFonts w:ascii="Tw Cen MT" w:hAnsi="Tw Cen MT"/>
        </w:rPr>
      </w:pPr>
    </w:p>
    <w:p w14:paraId="74F21D8F" w14:textId="77777777" w:rsidR="00D87279" w:rsidRPr="003132FF" w:rsidRDefault="00D87279" w:rsidP="00D87279">
      <w:pPr>
        <w:rPr>
          <w:rFonts w:ascii="Tw Cen MT" w:hAnsi="Tw Cen MT"/>
          <w:b/>
          <w:sz w:val="28"/>
          <w:szCs w:val="28"/>
        </w:rPr>
      </w:pPr>
      <w:r w:rsidRPr="003132FF">
        <w:rPr>
          <w:rFonts w:ascii="Tw Cen MT" w:hAnsi="Tw Cen MT"/>
          <w:b/>
          <w:sz w:val="28"/>
          <w:szCs w:val="28"/>
        </w:rPr>
        <w:t>NOTES:</w:t>
      </w:r>
    </w:p>
    <w:p w14:paraId="0764F608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 xml:space="preserve">Savings </w:t>
      </w:r>
    </w:p>
    <w:p w14:paraId="473F46C8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18B3122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3E8D452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06262802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00D97C85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28A98BD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0A125AC3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D30B07B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Debts</w:t>
      </w:r>
    </w:p>
    <w:p w14:paraId="4FEF6BBC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F04F612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6C60E428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C1DC7A5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7D80DB2E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3657689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7681454D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84C8B84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Insurance</w:t>
      </w:r>
    </w:p>
    <w:p w14:paraId="0B911A34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8A6E8CC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63DC4E3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AB6E5B8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597B8F5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89F652D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5F91E7A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Taxes</w:t>
      </w:r>
      <w:r w:rsidRPr="003132FF">
        <w:rPr>
          <w:rFonts w:ascii="Tw Cen MT" w:hAnsi="Tw Cen MT"/>
          <w:color w:val="000000"/>
          <w:sz w:val="36"/>
          <w:szCs w:val="36"/>
          <w:u w:val="single"/>
        </w:rPr>
        <w:t xml:space="preserve"> </w:t>
      </w:r>
    </w:p>
    <w:p w14:paraId="311311D4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39FADE2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FDE95F6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92BD68E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1D2FDC6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</w:p>
    <w:p w14:paraId="365E55E5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Other</w:t>
      </w:r>
    </w:p>
    <w:p w14:paraId="5C11F82C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b/>
          <w:sz w:val="36"/>
          <w:szCs w:val="36"/>
        </w:rPr>
        <w:br w:type="page"/>
      </w:r>
    </w:p>
    <w:p w14:paraId="386AA2DA" w14:textId="77777777" w:rsidR="00D87279" w:rsidRPr="003132FF" w:rsidRDefault="00D87279" w:rsidP="00D87279">
      <w:pPr>
        <w:pBdr>
          <w:bottom w:val="single" w:sz="4" w:space="1" w:color="auto"/>
        </w:pBd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 xml:space="preserve">2018 Personal Finance Challenge </w:t>
      </w:r>
      <w:r w:rsidRPr="003132FF">
        <w:rPr>
          <w:rFonts w:ascii="Tw Cen MT" w:hAnsi="Tw Cen MT"/>
          <w:b/>
          <w:sz w:val="36"/>
          <w:szCs w:val="36"/>
        </w:rPr>
        <w:t>Case S</w:t>
      </w:r>
      <w:r>
        <w:rPr>
          <w:rFonts w:ascii="Tw Cen MT" w:hAnsi="Tw Cen MT"/>
          <w:b/>
          <w:sz w:val="36"/>
          <w:szCs w:val="36"/>
        </w:rPr>
        <w:t>tudy</w:t>
      </w:r>
      <w:r w:rsidRPr="003132FF">
        <w:rPr>
          <w:rFonts w:ascii="Tw Cen MT" w:hAnsi="Tw Cen MT"/>
          <w:b/>
          <w:sz w:val="36"/>
          <w:szCs w:val="36"/>
        </w:rPr>
        <w:t xml:space="preserve"> A</w:t>
      </w:r>
      <w:r>
        <w:rPr>
          <w:rFonts w:ascii="Tw Cen MT" w:hAnsi="Tw Cen MT"/>
          <w:b/>
          <w:sz w:val="36"/>
          <w:szCs w:val="36"/>
        </w:rPr>
        <w:t>nalysis</w:t>
      </w:r>
    </w:p>
    <w:p w14:paraId="6DF64A20" w14:textId="77777777" w:rsidR="00D87279" w:rsidRPr="003132FF" w:rsidRDefault="00D87279" w:rsidP="00D87279">
      <w:pPr>
        <w:jc w:val="center"/>
        <w:rPr>
          <w:rFonts w:ascii="Tw Cen MT" w:hAnsi="Tw Cen MT"/>
          <w:b/>
          <w:sz w:val="36"/>
          <w:szCs w:val="36"/>
        </w:rPr>
      </w:pPr>
      <w:r w:rsidRPr="003132FF">
        <w:rPr>
          <w:rFonts w:ascii="Tw Cen MT" w:hAnsi="Tw Cen MT"/>
          <w:b/>
          <w:sz w:val="36"/>
          <w:szCs w:val="36"/>
        </w:rPr>
        <w:t>TEAM SCORECARD</w:t>
      </w:r>
    </w:p>
    <w:p w14:paraId="1C86B207" w14:textId="77777777" w:rsidR="00D87279" w:rsidRPr="003132FF" w:rsidRDefault="00D87279" w:rsidP="00D87279">
      <w:pPr>
        <w:rPr>
          <w:rFonts w:ascii="Tw Cen MT" w:hAnsi="Tw Cen MT"/>
        </w:rPr>
      </w:pPr>
    </w:p>
    <w:p w14:paraId="76686884" w14:textId="739799B5" w:rsidR="00D87279" w:rsidRPr="00D87279" w:rsidRDefault="00D87279" w:rsidP="00D87279">
      <w:pPr>
        <w:rPr>
          <w:rFonts w:ascii="Tw Cen MT" w:hAnsi="Tw Cen MT"/>
          <w:b/>
          <w:sz w:val="32"/>
          <w:szCs w:val="32"/>
        </w:rPr>
      </w:pPr>
      <w:r w:rsidRPr="00D87279">
        <w:rPr>
          <w:rFonts w:ascii="Tw Cen MT" w:hAnsi="Tw Cen MT"/>
          <w:b/>
          <w:sz w:val="32"/>
          <w:szCs w:val="32"/>
        </w:rPr>
        <w:t>TEAM #</w:t>
      </w:r>
      <w:r>
        <w:rPr>
          <w:rFonts w:ascii="Tw Cen MT" w:hAnsi="Tw Cen MT"/>
          <w:b/>
          <w:sz w:val="32"/>
          <w:szCs w:val="32"/>
        </w:rPr>
        <w:t>6</w:t>
      </w:r>
      <w:r w:rsidRPr="00D87279">
        <w:rPr>
          <w:rFonts w:ascii="Tw Cen MT" w:hAnsi="Tw Cen MT"/>
          <w:b/>
          <w:sz w:val="32"/>
          <w:szCs w:val="32"/>
        </w:rPr>
        <w:t>: ___________________________________</w:t>
      </w:r>
    </w:p>
    <w:p w14:paraId="1E7E9614" w14:textId="77777777" w:rsidR="00D87279" w:rsidRPr="003132FF" w:rsidRDefault="00D87279" w:rsidP="00D87279">
      <w:pPr>
        <w:rPr>
          <w:rFonts w:ascii="Tw Cen MT" w:hAnsi="Tw Cen M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8"/>
        <w:gridCol w:w="1712"/>
      </w:tblGrid>
      <w:tr w:rsidR="00D87279" w:rsidRPr="003132FF" w14:paraId="6156E054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3622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B163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 SCORE</w:t>
            </w:r>
          </w:p>
        </w:tc>
      </w:tr>
      <w:tr w:rsidR="00D87279" w:rsidRPr="003132FF" w14:paraId="52E40E92" w14:textId="77777777" w:rsidTr="001D66AB">
        <w:trPr>
          <w:trHeight w:val="432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EDA6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Knowledge of Personal Finance Issues Displayed in Presentation – 80%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1F229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27D1CD87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E4AA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  <w:u w:val="single"/>
              </w:rPr>
            </w:pPr>
          </w:p>
          <w:p w14:paraId="06C3F746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Teamwork Displayed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1DDAC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07606700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76CE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Presentation/Communication Skills, including dress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8909A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083931F1" w14:textId="77777777" w:rsidTr="001D66AB">
        <w:trPr>
          <w:trHeight w:val="315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12A4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43D46E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</w:tbl>
    <w:p w14:paraId="153DA3F3" w14:textId="77777777" w:rsidR="00D87279" w:rsidRPr="003132FF" w:rsidRDefault="00D87279" w:rsidP="00D87279">
      <w:pPr>
        <w:rPr>
          <w:rFonts w:ascii="Tw Cen MT" w:hAnsi="Tw Cen MT"/>
        </w:rPr>
      </w:pPr>
    </w:p>
    <w:p w14:paraId="78C759FF" w14:textId="77777777" w:rsidR="00D87279" w:rsidRPr="003132FF" w:rsidRDefault="00D87279" w:rsidP="00D87279">
      <w:pPr>
        <w:rPr>
          <w:rFonts w:ascii="Tw Cen MT" w:hAnsi="Tw Cen MT"/>
          <w:b/>
          <w:sz w:val="28"/>
          <w:szCs w:val="28"/>
        </w:rPr>
      </w:pPr>
      <w:r w:rsidRPr="003132FF">
        <w:rPr>
          <w:rFonts w:ascii="Tw Cen MT" w:hAnsi="Tw Cen MT"/>
          <w:b/>
          <w:sz w:val="28"/>
          <w:szCs w:val="28"/>
        </w:rPr>
        <w:t>NOTES:</w:t>
      </w:r>
    </w:p>
    <w:p w14:paraId="12D478BC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 xml:space="preserve">Savings </w:t>
      </w:r>
    </w:p>
    <w:p w14:paraId="7C2889C1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A399990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EC50B3E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84D32DF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4A57DB0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BD39957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FAE4E43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CFD27E5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Debts</w:t>
      </w:r>
    </w:p>
    <w:p w14:paraId="16F067F1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FD043D2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3C69CC5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4578DE00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48E974D3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F339FCA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A85D9C1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BFFA4FE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Insurance</w:t>
      </w:r>
    </w:p>
    <w:p w14:paraId="596982FB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FD2C7CD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447DD8A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240AB759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4A289E5C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34FFEC6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7EEDB31D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Taxes</w:t>
      </w:r>
      <w:r w:rsidRPr="003132FF">
        <w:rPr>
          <w:rFonts w:ascii="Tw Cen MT" w:hAnsi="Tw Cen MT"/>
          <w:color w:val="000000"/>
          <w:sz w:val="36"/>
          <w:szCs w:val="36"/>
          <w:u w:val="single"/>
        </w:rPr>
        <w:t xml:space="preserve"> </w:t>
      </w:r>
    </w:p>
    <w:p w14:paraId="7FFD60C8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676E599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0A52EBB0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A286EE5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C330441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</w:p>
    <w:p w14:paraId="7C37333C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Other</w:t>
      </w:r>
    </w:p>
    <w:p w14:paraId="6CB58E4A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b/>
          <w:sz w:val="36"/>
          <w:szCs w:val="36"/>
        </w:rPr>
        <w:br w:type="page"/>
      </w:r>
    </w:p>
    <w:p w14:paraId="0C2092B7" w14:textId="77777777" w:rsidR="00D87279" w:rsidRPr="003132FF" w:rsidRDefault="00D87279" w:rsidP="00D87279">
      <w:pPr>
        <w:pBdr>
          <w:bottom w:val="single" w:sz="4" w:space="1" w:color="auto"/>
        </w:pBd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 xml:space="preserve">2018 Personal Finance Challenge </w:t>
      </w:r>
      <w:r w:rsidRPr="003132FF">
        <w:rPr>
          <w:rFonts w:ascii="Tw Cen MT" w:hAnsi="Tw Cen MT"/>
          <w:b/>
          <w:sz w:val="36"/>
          <w:szCs w:val="36"/>
        </w:rPr>
        <w:t>Case S</w:t>
      </w:r>
      <w:r>
        <w:rPr>
          <w:rFonts w:ascii="Tw Cen MT" w:hAnsi="Tw Cen MT"/>
          <w:b/>
          <w:sz w:val="36"/>
          <w:szCs w:val="36"/>
        </w:rPr>
        <w:t>tudy</w:t>
      </w:r>
      <w:r w:rsidRPr="003132FF">
        <w:rPr>
          <w:rFonts w:ascii="Tw Cen MT" w:hAnsi="Tw Cen MT"/>
          <w:b/>
          <w:sz w:val="36"/>
          <w:szCs w:val="36"/>
        </w:rPr>
        <w:t xml:space="preserve"> A</w:t>
      </w:r>
      <w:r>
        <w:rPr>
          <w:rFonts w:ascii="Tw Cen MT" w:hAnsi="Tw Cen MT"/>
          <w:b/>
          <w:sz w:val="36"/>
          <w:szCs w:val="36"/>
        </w:rPr>
        <w:t>nalysis</w:t>
      </w:r>
    </w:p>
    <w:p w14:paraId="58A92443" w14:textId="77777777" w:rsidR="00D87279" w:rsidRPr="003132FF" w:rsidRDefault="00D87279" w:rsidP="00D87279">
      <w:pPr>
        <w:jc w:val="center"/>
        <w:rPr>
          <w:rFonts w:ascii="Tw Cen MT" w:hAnsi="Tw Cen MT"/>
          <w:b/>
          <w:sz w:val="36"/>
          <w:szCs w:val="36"/>
        </w:rPr>
      </w:pPr>
      <w:r w:rsidRPr="003132FF">
        <w:rPr>
          <w:rFonts w:ascii="Tw Cen MT" w:hAnsi="Tw Cen MT"/>
          <w:b/>
          <w:sz w:val="36"/>
          <w:szCs w:val="36"/>
        </w:rPr>
        <w:t>TEAM SCORECARD</w:t>
      </w:r>
    </w:p>
    <w:p w14:paraId="6BE0F781" w14:textId="77777777" w:rsidR="00D87279" w:rsidRPr="003132FF" w:rsidRDefault="00D87279" w:rsidP="00D87279">
      <w:pPr>
        <w:rPr>
          <w:rFonts w:ascii="Tw Cen MT" w:hAnsi="Tw Cen MT"/>
        </w:rPr>
      </w:pPr>
    </w:p>
    <w:p w14:paraId="3083EF8C" w14:textId="42AE48ED" w:rsidR="00D87279" w:rsidRPr="00D87279" w:rsidRDefault="00D87279" w:rsidP="00D87279">
      <w:pPr>
        <w:rPr>
          <w:rFonts w:ascii="Tw Cen MT" w:hAnsi="Tw Cen MT"/>
          <w:b/>
          <w:sz w:val="32"/>
          <w:szCs w:val="32"/>
        </w:rPr>
      </w:pPr>
      <w:r w:rsidRPr="00D87279">
        <w:rPr>
          <w:rFonts w:ascii="Tw Cen MT" w:hAnsi="Tw Cen MT"/>
          <w:b/>
          <w:sz w:val="32"/>
          <w:szCs w:val="32"/>
        </w:rPr>
        <w:t>TEAM #</w:t>
      </w:r>
      <w:r>
        <w:rPr>
          <w:rFonts w:ascii="Tw Cen MT" w:hAnsi="Tw Cen MT"/>
          <w:b/>
          <w:sz w:val="32"/>
          <w:szCs w:val="32"/>
        </w:rPr>
        <w:t>7</w:t>
      </w:r>
      <w:r w:rsidRPr="00D87279">
        <w:rPr>
          <w:rFonts w:ascii="Tw Cen MT" w:hAnsi="Tw Cen MT"/>
          <w:b/>
          <w:sz w:val="32"/>
          <w:szCs w:val="32"/>
        </w:rPr>
        <w:t>: ___________________________________</w:t>
      </w:r>
    </w:p>
    <w:p w14:paraId="5089A60D" w14:textId="77777777" w:rsidR="00D87279" w:rsidRPr="003132FF" w:rsidRDefault="00D87279" w:rsidP="00D87279">
      <w:pPr>
        <w:rPr>
          <w:rFonts w:ascii="Tw Cen MT" w:hAnsi="Tw Cen M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8"/>
        <w:gridCol w:w="1712"/>
      </w:tblGrid>
      <w:tr w:rsidR="00D87279" w:rsidRPr="003132FF" w14:paraId="47DB75A3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128B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45D2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 SCORE</w:t>
            </w:r>
          </w:p>
        </w:tc>
      </w:tr>
      <w:tr w:rsidR="00D87279" w:rsidRPr="003132FF" w14:paraId="11BC5555" w14:textId="77777777" w:rsidTr="001D66AB">
        <w:trPr>
          <w:trHeight w:val="432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AB7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Knowledge of Personal Finance Issues Displayed in Presentation – 80%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3E9C7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3826619F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4FC9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  <w:u w:val="single"/>
              </w:rPr>
            </w:pPr>
          </w:p>
          <w:p w14:paraId="1C5B8473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Teamwork Displayed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4EC9E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3985DCDA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E881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Presentation/Communication Skills, including dress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36B3D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2AD9EC32" w14:textId="77777777" w:rsidTr="001D66AB">
        <w:trPr>
          <w:trHeight w:val="315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5AEE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8B3E17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</w:tbl>
    <w:p w14:paraId="05470CF7" w14:textId="77777777" w:rsidR="00D87279" w:rsidRPr="003132FF" w:rsidRDefault="00D87279" w:rsidP="00D87279">
      <w:pPr>
        <w:rPr>
          <w:rFonts w:ascii="Tw Cen MT" w:hAnsi="Tw Cen MT"/>
        </w:rPr>
      </w:pPr>
    </w:p>
    <w:p w14:paraId="11C90832" w14:textId="77777777" w:rsidR="00D87279" w:rsidRPr="003132FF" w:rsidRDefault="00D87279" w:rsidP="00D87279">
      <w:pPr>
        <w:rPr>
          <w:rFonts w:ascii="Tw Cen MT" w:hAnsi="Tw Cen MT"/>
          <w:b/>
          <w:sz w:val="28"/>
          <w:szCs w:val="28"/>
        </w:rPr>
      </w:pPr>
      <w:r w:rsidRPr="003132FF">
        <w:rPr>
          <w:rFonts w:ascii="Tw Cen MT" w:hAnsi="Tw Cen MT"/>
          <w:b/>
          <w:sz w:val="28"/>
          <w:szCs w:val="28"/>
        </w:rPr>
        <w:t>NOTES:</w:t>
      </w:r>
    </w:p>
    <w:p w14:paraId="684C1CEF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 xml:space="preserve">Savings </w:t>
      </w:r>
    </w:p>
    <w:p w14:paraId="4AFEF48F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1F8F5D4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6FBA4BA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EEB3DD2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1AFA1B7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9DBD035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0CF5C37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0E119774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Debts</w:t>
      </w:r>
    </w:p>
    <w:p w14:paraId="53EBFF14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FA5761D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29B0F3D4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0486D5D3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43C5AFE8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1FA3039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4618C57C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F5D0A87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Insurance</w:t>
      </w:r>
    </w:p>
    <w:p w14:paraId="6F69A6C5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32FC994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B550FE7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294FE24B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78A914C2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098E5B8E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55AFA7A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Taxes</w:t>
      </w:r>
      <w:r w:rsidRPr="003132FF">
        <w:rPr>
          <w:rFonts w:ascii="Tw Cen MT" w:hAnsi="Tw Cen MT"/>
          <w:color w:val="000000"/>
          <w:sz w:val="36"/>
          <w:szCs w:val="36"/>
          <w:u w:val="single"/>
        </w:rPr>
        <w:t xml:space="preserve"> </w:t>
      </w:r>
    </w:p>
    <w:p w14:paraId="7E47F461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9773A2E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DFFC3D0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3807D8E1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018132C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</w:p>
    <w:p w14:paraId="56A433E2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Other</w:t>
      </w:r>
    </w:p>
    <w:p w14:paraId="74674814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b/>
          <w:sz w:val="36"/>
          <w:szCs w:val="36"/>
        </w:rPr>
        <w:br w:type="page"/>
      </w:r>
    </w:p>
    <w:p w14:paraId="33308111" w14:textId="77777777" w:rsidR="00D87279" w:rsidRPr="003132FF" w:rsidRDefault="00D87279" w:rsidP="00D87279">
      <w:pPr>
        <w:pBdr>
          <w:bottom w:val="single" w:sz="4" w:space="1" w:color="auto"/>
        </w:pBd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 xml:space="preserve">2018 Personal Finance Challenge </w:t>
      </w:r>
      <w:r w:rsidRPr="003132FF">
        <w:rPr>
          <w:rFonts w:ascii="Tw Cen MT" w:hAnsi="Tw Cen MT"/>
          <w:b/>
          <w:sz w:val="36"/>
          <w:szCs w:val="36"/>
        </w:rPr>
        <w:t>Case S</w:t>
      </w:r>
      <w:r>
        <w:rPr>
          <w:rFonts w:ascii="Tw Cen MT" w:hAnsi="Tw Cen MT"/>
          <w:b/>
          <w:sz w:val="36"/>
          <w:szCs w:val="36"/>
        </w:rPr>
        <w:t>tudy</w:t>
      </w:r>
      <w:r w:rsidRPr="003132FF">
        <w:rPr>
          <w:rFonts w:ascii="Tw Cen MT" w:hAnsi="Tw Cen MT"/>
          <w:b/>
          <w:sz w:val="36"/>
          <w:szCs w:val="36"/>
        </w:rPr>
        <w:t xml:space="preserve"> A</w:t>
      </w:r>
      <w:r>
        <w:rPr>
          <w:rFonts w:ascii="Tw Cen MT" w:hAnsi="Tw Cen MT"/>
          <w:b/>
          <w:sz w:val="36"/>
          <w:szCs w:val="36"/>
        </w:rPr>
        <w:t>nalysis</w:t>
      </w:r>
    </w:p>
    <w:p w14:paraId="66D44243" w14:textId="77777777" w:rsidR="00D87279" w:rsidRPr="003132FF" w:rsidRDefault="00D87279" w:rsidP="00D87279">
      <w:pPr>
        <w:jc w:val="center"/>
        <w:rPr>
          <w:rFonts w:ascii="Tw Cen MT" w:hAnsi="Tw Cen MT"/>
          <w:b/>
          <w:sz w:val="36"/>
          <w:szCs w:val="36"/>
        </w:rPr>
      </w:pPr>
      <w:r w:rsidRPr="003132FF">
        <w:rPr>
          <w:rFonts w:ascii="Tw Cen MT" w:hAnsi="Tw Cen MT"/>
          <w:b/>
          <w:sz w:val="36"/>
          <w:szCs w:val="36"/>
        </w:rPr>
        <w:t>TEAM SCORECARD</w:t>
      </w:r>
    </w:p>
    <w:p w14:paraId="77FF036A" w14:textId="77777777" w:rsidR="00D87279" w:rsidRPr="003132FF" w:rsidRDefault="00D87279" w:rsidP="00D87279">
      <w:pPr>
        <w:rPr>
          <w:rFonts w:ascii="Tw Cen MT" w:hAnsi="Tw Cen MT"/>
        </w:rPr>
      </w:pPr>
    </w:p>
    <w:p w14:paraId="0D32FC1C" w14:textId="028AFBA2" w:rsidR="00D87279" w:rsidRPr="00D87279" w:rsidRDefault="00D87279" w:rsidP="00D87279">
      <w:pPr>
        <w:rPr>
          <w:rFonts w:ascii="Tw Cen MT" w:hAnsi="Tw Cen MT"/>
          <w:b/>
          <w:sz w:val="32"/>
          <w:szCs w:val="32"/>
        </w:rPr>
      </w:pPr>
      <w:r w:rsidRPr="00D87279">
        <w:rPr>
          <w:rFonts w:ascii="Tw Cen MT" w:hAnsi="Tw Cen MT"/>
          <w:b/>
          <w:sz w:val="32"/>
          <w:szCs w:val="32"/>
        </w:rPr>
        <w:t>TEAM #</w:t>
      </w:r>
      <w:r>
        <w:rPr>
          <w:rFonts w:ascii="Tw Cen MT" w:hAnsi="Tw Cen MT"/>
          <w:b/>
          <w:sz w:val="32"/>
          <w:szCs w:val="32"/>
        </w:rPr>
        <w:t>8</w:t>
      </w:r>
      <w:r w:rsidRPr="00D87279">
        <w:rPr>
          <w:rFonts w:ascii="Tw Cen MT" w:hAnsi="Tw Cen MT"/>
          <w:b/>
          <w:sz w:val="32"/>
          <w:szCs w:val="32"/>
        </w:rPr>
        <w:t>: ___________________________________</w:t>
      </w:r>
    </w:p>
    <w:p w14:paraId="77FE88B9" w14:textId="77777777" w:rsidR="00D87279" w:rsidRPr="003132FF" w:rsidRDefault="00D87279" w:rsidP="00D87279">
      <w:pPr>
        <w:rPr>
          <w:rFonts w:ascii="Tw Cen MT" w:hAnsi="Tw Cen M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8"/>
        <w:gridCol w:w="1712"/>
      </w:tblGrid>
      <w:tr w:rsidR="00D87279" w:rsidRPr="003132FF" w14:paraId="6297621C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01724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BCB0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 SCORE</w:t>
            </w:r>
          </w:p>
        </w:tc>
      </w:tr>
      <w:tr w:rsidR="00D87279" w:rsidRPr="003132FF" w14:paraId="18C62FF9" w14:textId="77777777" w:rsidTr="001D66AB">
        <w:trPr>
          <w:trHeight w:val="432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286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Knowledge of Personal Finance Issues Displayed in Presentation – 80%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C9D2A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64010855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2386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  <w:u w:val="single"/>
              </w:rPr>
            </w:pPr>
          </w:p>
          <w:p w14:paraId="3FFE8AC5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t>Teamwork Displayed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E7F29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6C738F88" w14:textId="77777777" w:rsidTr="001D66AB">
        <w:trPr>
          <w:trHeight w:val="300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86D0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Presentation/Communication Skills, including dress – 10% of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59C8D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  <w:tr w:rsidR="00D87279" w:rsidRPr="003132FF" w14:paraId="37444B54" w14:textId="77777777" w:rsidTr="001D66AB">
        <w:trPr>
          <w:trHeight w:val="315"/>
        </w:trPr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4B18" w14:textId="77777777" w:rsidR="00D87279" w:rsidRPr="00D87279" w:rsidRDefault="00D87279" w:rsidP="001D66AB">
            <w:pPr>
              <w:rPr>
                <w:rFonts w:ascii="Tw Cen MT" w:hAnsi="Tw Cen MT"/>
                <w:color w:val="000000"/>
                <w:sz w:val="28"/>
                <w:szCs w:val="28"/>
              </w:rPr>
            </w:pPr>
            <w:r w:rsidRPr="00D87279">
              <w:rPr>
                <w:rFonts w:ascii="Tw Cen MT" w:hAnsi="Tw Cen MT"/>
                <w:color w:val="000000"/>
                <w:sz w:val="28"/>
                <w:szCs w:val="28"/>
              </w:rPr>
              <w:br/>
              <w:t>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8BB24F" w14:textId="77777777" w:rsidR="00D87279" w:rsidRPr="00D87279" w:rsidRDefault="00D87279" w:rsidP="001D66AB">
            <w:pPr>
              <w:jc w:val="center"/>
              <w:rPr>
                <w:rFonts w:ascii="Tw Cen MT" w:hAnsi="Tw Cen MT"/>
                <w:color w:val="000000"/>
                <w:sz w:val="28"/>
                <w:szCs w:val="28"/>
              </w:rPr>
            </w:pPr>
          </w:p>
        </w:tc>
      </w:tr>
    </w:tbl>
    <w:p w14:paraId="520AAC0F" w14:textId="77777777" w:rsidR="00D87279" w:rsidRPr="003132FF" w:rsidRDefault="00D87279" w:rsidP="00D87279">
      <w:pPr>
        <w:rPr>
          <w:rFonts w:ascii="Tw Cen MT" w:hAnsi="Tw Cen MT"/>
        </w:rPr>
      </w:pPr>
    </w:p>
    <w:p w14:paraId="7E778D6B" w14:textId="77777777" w:rsidR="00D87279" w:rsidRPr="003132FF" w:rsidRDefault="00D87279" w:rsidP="00D87279">
      <w:pPr>
        <w:rPr>
          <w:rFonts w:ascii="Tw Cen MT" w:hAnsi="Tw Cen MT"/>
          <w:b/>
          <w:sz w:val="28"/>
          <w:szCs w:val="28"/>
        </w:rPr>
      </w:pPr>
      <w:r w:rsidRPr="003132FF">
        <w:rPr>
          <w:rFonts w:ascii="Tw Cen MT" w:hAnsi="Tw Cen MT"/>
          <w:b/>
          <w:sz w:val="28"/>
          <w:szCs w:val="28"/>
        </w:rPr>
        <w:t>NOTES:</w:t>
      </w:r>
    </w:p>
    <w:p w14:paraId="4B793722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 xml:space="preserve">Savings </w:t>
      </w:r>
    </w:p>
    <w:p w14:paraId="0444F789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4D8F0A0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71940A41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75A618A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15CC3C6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ECF5833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3776B21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7559938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Debts</w:t>
      </w:r>
    </w:p>
    <w:p w14:paraId="59E3D714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4BEFD06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7DFD9216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03DA5E11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6B576041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21492A8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3A4AE005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6580E101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Insurance</w:t>
      </w:r>
    </w:p>
    <w:p w14:paraId="1C44BE41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144383C1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7D22492B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275DF075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59DE7977" w14:textId="77777777" w:rsidR="00D87279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46E6B694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</w:rPr>
      </w:pPr>
    </w:p>
    <w:p w14:paraId="1BF71845" w14:textId="77777777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Taxes</w:t>
      </w:r>
      <w:r w:rsidRPr="003132FF">
        <w:rPr>
          <w:rFonts w:ascii="Tw Cen MT" w:hAnsi="Tw Cen MT"/>
          <w:color w:val="000000"/>
          <w:sz w:val="36"/>
          <w:szCs w:val="36"/>
          <w:u w:val="single"/>
        </w:rPr>
        <w:t xml:space="preserve"> </w:t>
      </w:r>
    </w:p>
    <w:p w14:paraId="716AD3FF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2A53E209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6F134B9C" w14:textId="77777777" w:rsidR="00D87279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52487F6E" w14:textId="77777777" w:rsidR="00D87279" w:rsidRPr="003132FF" w:rsidRDefault="00D87279" w:rsidP="00D87279">
      <w:pPr>
        <w:rPr>
          <w:rFonts w:ascii="Tw Cen MT" w:hAnsi="Tw Cen MT"/>
          <w:color w:val="000000"/>
          <w:sz w:val="22"/>
          <w:szCs w:val="22"/>
        </w:rPr>
      </w:pPr>
    </w:p>
    <w:p w14:paraId="424D7E32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</w:p>
    <w:p w14:paraId="31EF18D6" w14:textId="77777777" w:rsidR="00D87279" w:rsidRPr="003132FF" w:rsidRDefault="00D87279" w:rsidP="00D87279">
      <w:pPr>
        <w:rPr>
          <w:rFonts w:ascii="Tw Cen MT" w:hAnsi="Tw Cen MT"/>
          <w:color w:val="000000"/>
          <w:sz w:val="28"/>
          <w:szCs w:val="28"/>
          <w:u w:val="single"/>
        </w:rPr>
      </w:pPr>
      <w:r w:rsidRPr="003132FF">
        <w:rPr>
          <w:rFonts w:ascii="Tw Cen MT" w:hAnsi="Tw Cen MT"/>
          <w:color w:val="000000"/>
          <w:sz w:val="28"/>
          <w:szCs w:val="28"/>
          <w:u w:val="single"/>
        </w:rPr>
        <w:t>Other</w:t>
      </w:r>
    </w:p>
    <w:p w14:paraId="3C9886F6" w14:textId="317ECCFE" w:rsidR="00D87279" w:rsidRPr="003132FF" w:rsidRDefault="00D87279" w:rsidP="00D87279">
      <w:pPr>
        <w:rPr>
          <w:rFonts w:ascii="Tw Cen MT" w:hAnsi="Tw Cen MT"/>
          <w:color w:val="000000"/>
          <w:sz w:val="36"/>
          <w:szCs w:val="36"/>
          <w:u w:val="single"/>
        </w:rPr>
      </w:pPr>
    </w:p>
    <w:sectPr w:rsidR="00D87279" w:rsidRPr="003132FF" w:rsidSect="00A96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6DA"/>
    <w:multiLevelType w:val="hybridMultilevel"/>
    <w:tmpl w:val="CC0C5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585342"/>
    <w:multiLevelType w:val="hybridMultilevel"/>
    <w:tmpl w:val="C166F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A317D"/>
    <w:multiLevelType w:val="hybridMultilevel"/>
    <w:tmpl w:val="7A6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4E05"/>
    <w:multiLevelType w:val="hybridMultilevel"/>
    <w:tmpl w:val="C360B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A3684D"/>
    <w:multiLevelType w:val="hybridMultilevel"/>
    <w:tmpl w:val="47D6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A2F57"/>
    <w:multiLevelType w:val="hybridMultilevel"/>
    <w:tmpl w:val="8E96B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06"/>
    <w:rsid w:val="000024B3"/>
    <w:rsid w:val="000513A4"/>
    <w:rsid w:val="0007731A"/>
    <w:rsid w:val="00091878"/>
    <w:rsid w:val="000B026C"/>
    <w:rsid w:val="000B5703"/>
    <w:rsid w:val="000C1948"/>
    <w:rsid w:val="000C2EA3"/>
    <w:rsid w:val="000C41C6"/>
    <w:rsid w:val="000D49F9"/>
    <w:rsid w:val="001273AD"/>
    <w:rsid w:val="001623BD"/>
    <w:rsid w:val="001950A0"/>
    <w:rsid w:val="00196819"/>
    <w:rsid w:val="001B330D"/>
    <w:rsid w:val="001D5336"/>
    <w:rsid w:val="001D707A"/>
    <w:rsid w:val="001E7199"/>
    <w:rsid w:val="002279F2"/>
    <w:rsid w:val="00230A89"/>
    <w:rsid w:val="002872F0"/>
    <w:rsid w:val="0029022F"/>
    <w:rsid w:val="00294657"/>
    <w:rsid w:val="00295A7D"/>
    <w:rsid w:val="00307100"/>
    <w:rsid w:val="003132FF"/>
    <w:rsid w:val="003148A1"/>
    <w:rsid w:val="00341CE7"/>
    <w:rsid w:val="00376237"/>
    <w:rsid w:val="003931FE"/>
    <w:rsid w:val="003A7DE5"/>
    <w:rsid w:val="003C324B"/>
    <w:rsid w:val="003E3F58"/>
    <w:rsid w:val="003F713F"/>
    <w:rsid w:val="004160BD"/>
    <w:rsid w:val="00445B3D"/>
    <w:rsid w:val="00474904"/>
    <w:rsid w:val="004B3D35"/>
    <w:rsid w:val="004C3EE7"/>
    <w:rsid w:val="004E425F"/>
    <w:rsid w:val="004E73C1"/>
    <w:rsid w:val="005171BC"/>
    <w:rsid w:val="00520DAA"/>
    <w:rsid w:val="005329B1"/>
    <w:rsid w:val="005427AE"/>
    <w:rsid w:val="00547741"/>
    <w:rsid w:val="00564C35"/>
    <w:rsid w:val="005B2BE3"/>
    <w:rsid w:val="005B7E80"/>
    <w:rsid w:val="005D7B2F"/>
    <w:rsid w:val="005E35CC"/>
    <w:rsid w:val="00617DB9"/>
    <w:rsid w:val="0067466F"/>
    <w:rsid w:val="00675B38"/>
    <w:rsid w:val="0069206C"/>
    <w:rsid w:val="006C14F2"/>
    <w:rsid w:val="006C7BF1"/>
    <w:rsid w:val="0072162A"/>
    <w:rsid w:val="00730FCF"/>
    <w:rsid w:val="0077779C"/>
    <w:rsid w:val="007C6E9D"/>
    <w:rsid w:val="007E53C7"/>
    <w:rsid w:val="00845435"/>
    <w:rsid w:val="00863F94"/>
    <w:rsid w:val="00874E84"/>
    <w:rsid w:val="0089542E"/>
    <w:rsid w:val="008A4379"/>
    <w:rsid w:val="008A4D6E"/>
    <w:rsid w:val="008C3B04"/>
    <w:rsid w:val="00900FB2"/>
    <w:rsid w:val="00912D2B"/>
    <w:rsid w:val="00957209"/>
    <w:rsid w:val="009A3FB7"/>
    <w:rsid w:val="009B6C59"/>
    <w:rsid w:val="00A10CC1"/>
    <w:rsid w:val="00A128FB"/>
    <w:rsid w:val="00A17147"/>
    <w:rsid w:val="00A17CCC"/>
    <w:rsid w:val="00A32B97"/>
    <w:rsid w:val="00A36474"/>
    <w:rsid w:val="00A41E61"/>
    <w:rsid w:val="00A96A05"/>
    <w:rsid w:val="00AF3ABC"/>
    <w:rsid w:val="00AF45F0"/>
    <w:rsid w:val="00AF7269"/>
    <w:rsid w:val="00B04A05"/>
    <w:rsid w:val="00B1225A"/>
    <w:rsid w:val="00B1615F"/>
    <w:rsid w:val="00B27FCA"/>
    <w:rsid w:val="00B3058B"/>
    <w:rsid w:val="00B40E16"/>
    <w:rsid w:val="00B8302B"/>
    <w:rsid w:val="00BE7C8B"/>
    <w:rsid w:val="00C3458A"/>
    <w:rsid w:val="00C43E6B"/>
    <w:rsid w:val="00C63651"/>
    <w:rsid w:val="00C74C60"/>
    <w:rsid w:val="00CA0436"/>
    <w:rsid w:val="00CA19C4"/>
    <w:rsid w:val="00CB7391"/>
    <w:rsid w:val="00CF09E6"/>
    <w:rsid w:val="00D320C2"/>
    <w:rsid w:val="00D44594"/>
    <w:rsid w:val="00D60354"/>
    <w:rsid w:val="00D616B2"/>
    <w:rsid w:val="00D70156"/>
    <w:rsid w:val="00D87279"/>
    <w:rsid w:val="00DA1E6E"/>
    <w:rsid w:val="00E2195D"/>
    <w:rsid w:val="00E31653"/>
    <w:rsid w:val="00E54E06"/>
    <w:rsid w:val="00F20CC2"/>
    <w:rsid w:val="00F7741E"/>
    <w:rsid w:val="00F90380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29A0"/>
  <w15:docId w15:val="{589EDD67-F231-4A93-A451-151B5C63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 Lincoln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B. Butters</dc:creator>
  <cp:lastModifiedBy>DEREK DANGELO</cp:lastModifiedBy>
  <cp:revision>10</cp:revision>
  <cp:lastPrinted>2016-03-31T21:17:00Z</cp:lastPrinted>
  <dcterms:created xsi:type="dcterms:W3CDTF">2019-04-10T15:34:00Z</dcterms:created>
  <dcterms:modified xsi:type="dcterms:W3CDTF">2019-04-19T15:49:00Z</dcterms:modified>
</cp:coreProperties>
</file>